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B9" w:rsidRPr="00AE31B9" w:rsidRDefault="00AE31B9" w:rsidP="00AE3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1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Муниципальное образовательное учреждение</w:t>
      </w:r>
    </w:p>
    <w:p w:rsidR="00AE31B9" w:rsidRDefault="00AE31B9" w:rsidP="00AE3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Горбуновская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основная</w:t>
      </w:r>
      <w:proofErr w:type="gramEnd"/>
      <w:r w:rsidRPr="00AE31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общеобразовательной школы</w:t>
      </w:r>
    </w:p>
    <w:p w:rsidR="00AE31B9" w:rsidRDefault="00AE31B9" w:rsidP="00AE3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E31B9" w:rsidRPr="00A23FCE" w:rsidRDefault="00A23FCE" w:rsidP="00A23F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A23FCE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Утверждаю: </w:t>
      </w:r>
    </w:p>
    <w:p w:rsidR="00A23FCE" w:rsidRPr="00A23FCE" w:rsidRDefault="00A23FCE" w:rsidP="00A23F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A23FCE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Директор школы</w:t>
      </w:r>
    </w:p>
    <w:p w:rsidR="00A23FCE" w:rsidRDefault="00A23FCE" w:rsidP="00A23F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A23FCE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_______/Е.А. </w:t>
      </w:r>
      <w:proofErr w:type="spellStart"/>
      <w:r w:rsidRPr="00A23FCE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Фартусова</w:t>
      </w:r>
      <w:proofErr w:type="spellEnd"/>
      <w:r w:rsidRPr="00A23FCE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/</w:t>
      </w:r>
    </w:p>
    <w:p w:rsidR="00A23FCE" w:rsidRPr="00A23FCE" w:rsidRDefault="00A23FCE" w:rsidP="00A23F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«__»______2023 г.</w:t>
      </w:r>
    </w:p>
    <w:p w:rsidR="00AE31B9" w:rsidRDefault="00AE31B9" w:rsidP="00AE3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E31B9" w:rsidRDefault="00AE31B9" w:rsidP="00AE3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E31B9" w:rsidRDefault="00AE31B9" w:rsidP="00AE3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E31B9" w:rsidRPr="00AE31B9" w:rsidRDefault="00AE31B9" w:rsidP="00AE3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31B9" w:rsidRPr="00AE31B9" w:rsidRDefault="00AE31B9" w:rsidP="00AE3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1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AE31B9" w:rsidRPr="00AE31B9" w:rsidRDefault="00AE31B9" w:rsidP="00AE3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1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 внеурочной деятельности </w:t>
      </w:r>
    </w:p>
    <w:p w:rsidR="00AE31B9" w:rsidRPr="00AE31B9" w:rsidRDefault="00AE31B9" w:rsidP="00AE3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1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«Волшебный карандаш»</w:t>
      </w:r>
    </w:p>
    <w:p w:rsidR="00AE31B9" w:rsidRPr="00AE31B9" w:rsidRDefault="00AE31B9" w:rsidP="00AE3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1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(в соответствии ФГОС)</w:t>
      </w:r>
    </w:p>
    <w:p w:rsidR="00AE31B9" w:rsidRPr="00AE31B9" w:rsidRDefault="00AE31B9" w:rsidP="00AE3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1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31B9" w:rsidRPr="00AE31B9" w:rsidRDefault="00AE31B9" w:rsidP="00AE3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1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31B9" w:rsidRPr="00AE31B9" w:rsidRDefault="00AE31B9" w:rsidP="00AE3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1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31B9" w:rsidRPr="00AE31B9" w:rsidRDefault="00AE31B9" w:rsidP="00AE3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1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31B9" w:rsidRPr="00AE31B9" w:rsidRDefault="00AE31B9" w:rsidP="00AE3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1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31B9" w:rsidRPr="00AE31B9" w:rsidRDefault="00AE31B9" w:rsidP="00A23F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1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</w:t>
      </w:r>
      <w:r w:rsidRPr="00AE31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</w:t>
      </w:r>
      <w:r w:rsidRPr="00AE31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</w:t>
      </w:r>
    </w:p>
    <w:p w:rsidR="00AE31B9" w:rsidRPr="00B5563B" w:rsidRDefault="00AE31B9" w:rsidP="00AE31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Аннотация к рабочей программе по внеурочной деятельности «Волшебный карандаш» 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внеурочной деятельности по курсу «Волшебный карандаш» составлена на основе примерной основной образовательной программы образовательного учреждения, стандартов третьего поколения (Сборник нормативных документов.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Федеральный компонент государственного стандарта. Федеральный базисный учебный план. – 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М.: Дрофа, 2008.)</w:t>
      </w:r>
      <w:proofErr w:type="gramEnd"/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Новизна, актуальность, педагогическая целесообразность данной образовательной программы.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Программа дополнительного образования «Волшебный карандаш» опирается на ФГОС НОО и ОО базируется на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деятельностном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подходе к обучению, выступает как сотрудничество – совместная работа учителя и учеников в ходе овладения знаниями и решения учебных проблем.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Новизна, актуальность и педагогическая целесообразность данной образовательной программы заключается в совершенствовании художественного воспитания и эстетического вкуса подрастающего поколения. Занятия изобразительной деятельностью способствует соединению знания технологических приёмов с художественной фантазией, присущей детскому восприятию. Формирование личности, основанное на потребности создавать, творить, образует новый опыт ребенка. Программа предполагает творческое и эмоциональное общение детей друг с другом и с педагогом, благодаря чему складывается коллект</w:t>
      </w:r>
      <w:r w:rsid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ив, связанный узами творчества.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Направленность образовательной программы:</w:t>
      </w:r>
    </w:p>
    <w:p w:rsidR="00AE31B9" w:rsidRPr="00B5563B" w:rsidRDefault="00AE31B9" w:rsidP="00AE31B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условий для самореализации и самоопределения личности ребёнка;</w:t>
      </w:r>
    </w:p>
    <w:p w:rsidR="00AE31B9" w:rsidRPr="00B5563B" w:rsidRDefault="00AE31B9" w:rsidP="00AE31B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освоение окружающего мира путём творческого познания его, осознание своего места в этом мире.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Цели и задачи образовательной программы:</w:t>
      </w:r>
    </w:p>
    <w:p w:rsidR="00AE31B9" w:rsidRPr="00B5563B" w:rsidRDefault="00AE31B9" w:rsidP="00AE31B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интереса к изобразительному искусству;</w:t>
      </w:r>
    </w:p>
    <w:p w:rsidR="00AE31B9" w:rsidRPr="00B5563B" w:rsidRDefault="00AE31B9" w:rsidP="00AE31B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творческих способностей, эстетического вкуса;</w:t>
      </w:r>
    </w:p>
    <w:p w:rsidR="00AE31B9" w:rsidRPr="00B5563B" w:rsidRDefault="00AE31B9" w:rsidP="00AE31B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поддержание интереса детей к изобразительной деятельности через ситуацию успеха;</w:t>
      </w:r>
    </w:p>
    <w:p w:rsidR="00AE31B9" w:rsidRPr="00B5563B" w:rsidRDefault="00AE31B9" w:rsidP="00AE31B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условий для эмоционального бережного восприятия мира;</w:t>
      </w:r>
    </w:p>
    <w:p w:rsidR="00AE31B9" w:rsidRPr="00B5563B" w:rsidRDefault="00AE31B9" w:rsidP="00AE31B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оздоровительного эффекта на занятиях.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Отличительные особенности данной образовательной программы от уже существующих программ.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Программа учитывает местные условия и возможности при обучении детей, используется в работе доступный материал для изделий, знакомство с традициями местных промыслов. Темы занятий распределены так, что на прогулки, экскурсии и занятия на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пленере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отведено 43% часов по отношению к аудиторным занятиям, чем и достигается оздоровительный эффект курса.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Возраст детей,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участвующих в реализации данной образовательной программы 7-13 лет.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Объем программы: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34 часа в год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Сроки реализации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образовательной программы – 4 года.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lastRenderedPageBreak/>
        <w:t>Предполагаемые формы занятий: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беседа, практическое занятие, экскурсия, выставка.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Режим занятий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: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 раза в неделю.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Продолжительность занятия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: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4</w:t>
      </w:r>
      <w:r w:rsid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 минут.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Ожидаемые результаты.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рисованием, лепкой в рамках программы способствует развитию образного восприятия, формированию эстетических представлений о мире, постановке специальных движений руки и усвоению графических навыков.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Предполагается, что в результате прохождения данной программы дети смогут гармонично заполнять поверхность листа рисунком, выполнять объёмные композиции из пластилина и природного материала, будут знать способы получения составных цветов, светлых и тёмных оттенков одного цвета, иметь понятие о холодной и тёплой цветовых гаммах, научатся работать кистью, карандашом, мелками, освоят новые способы создания художественного образа и улучшат навыки ле</w:t>
      </w:r>
      <w:r w:rsid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пки.</w:t>
      </w:r>
      <w:proofErr w:type="gramEnd"/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Литература:</w:t>
      </w:r>
    </w:p>
    <w:p w:rsidR="00AE31B9" w:rsidRPr="00B5563B" w:rsidRDefault="00AE31B9" w:rsidP="00AE31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 Порте «Учимся рисовать человека», «Мир книги», 2005 г.</w:t>
      </w:r>
    </w:p>
    <w:p w:rsidR="00AE31B9" w:rsidRPr="00B5563B" w:rsidRDefault="00AE31B9" w:rsidP="00AE31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 Порте «Учимся рисовать зверей, рыб и птиц», «Мир книги»,2005 г.</w:t>
      </w:r>
    </w:p>
    <w:p w:rsidR="00AE31B9" w:rsidRPr="00B5563B" w:rsidRDefault="00AE31B9" w:rsidP="00AE31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 Порте «Учимся рисовать природу», «Мир книги», 2005 г.</w:t>
      </w:r>
    </w:p>
    <w:p w:rsidR="00AE31B9" w:rsidRPr="00B5563B" w:rsidRDefault="00AE31B9" w:rsidP="00AE31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 Порте «Учимся рисовать окружающий мир», «Мир книги», 2005 г.</w:t>
      </w:r>
    </w:p>
    <w:p w:rsidR="00AE31B9" w:rsidRPr="00B5563B" w:rsidRDefault="00AE31B9" w:rsidP="00AE31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 Порте «Учимся рисовать от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Я», «Мир книги», 2005 г.</w:t>
      </w:r>
    </w:p>
    <w:p w:rsidR="00AE31B9" w:rsidRPr="00B5563B" w:rsidRDefault="00AE31B9" w:rsidP="00AE31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Нина Соколова-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Кубей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«Узоры из бумаги», «Мир книги», 2008 г.</w:t>
      </w:r>
    </w:p>
    <w:p w:rsidR="00AE31B9" w:rsidRPr="00B5563B" w:rsidRDefault="00AE31B9" w:rsidP="00AE31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Н. Телегина «Фантазии из природного материала». «Мир книги», 2008 г.</w:t>
      </w:r>
    </w:p>
    <w:p w:rsidR="00AE31B9" w:rsidRPr="00B5563B" w:rsidRDefault="00AE31B9" w:rsidP="00AE31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 Агапова М. Давыдова «Аппликация». «Мир книги», 2009 г.</w:t>
      </w:r>
    </w:p>
    <w:p w:rsidR="00AE31B9" w:rsidRPr="00B5563B" w:rsidRDefault="00AE31B9" w:rsidP="00AE31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Сборник нормативных документов. Федеральный компонент государственного стандарта. Федеральный базисный учебный план. – М.: Дрофа, 2008.</w:t>
      </w:r>
    </w:p>
    <w:p w:rsidR="00AE31B9" w:rsidRPr="00B5563B" w:rsidRDefault="00AE31B9" w:rsidP="00AE31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«Изобразительное искусство.1 класс» А.Г.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Сайбединова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(ресурсно-внедренческий центр инноваций ОГОУ «Губернаторский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СветленскийЛицей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»Т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омск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Дельтаплан, 2002 г).</w:t>
      </w:r>
    </w:p>
    <w:p w:rsidR="00AE31B9" w:rsidRPr="00B5563B" w:rsidRDefault="00AE31B9" w:rsidP="00AE31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Федеральный компонент государственного стандарта. Федеральный базисный учебный план. – М.: Дрофа, 2008</w:t>
      </w:r>
    </w:p>
    <w:p w:rsidR="00B5563B" w:rsidRDefault="00B5563B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563B" w:rsidRDefault="00B5563B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1.1. Нормативно - правовая база: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Нормативно – правовыми документами программы являются: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1.Закон «Об образовании» Российской Федерации.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2.Федеральный государственный образовательный стандарт начального общего образования.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Концепция духовно-нравственного развития и воспитания личности гражданина России.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4.Примерная программа воспитания и социализации 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(начальное общее образование).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Примерные программы внеурочной деятельности (начальное и основной образование) // под ред.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В.А.Горского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М., Просвещение, 2010</w:t>
      </w:r>
      <w:proofErr w:type="gramEnd"/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Д.В.Григорьев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П.В.Степанов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Внеурочная деятельность школьников. Методический конструктор // пособие для учителя - М., Просвещение, 2010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Перечень поручений Президента РФ по реализации Послания Президента РФ Федеральному собранию РФ от 22.11.2008г. №ПР-2505 в части реализации национальной образовательной инициативы «Наша новая школа».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Национальная образовательная инициатива «Наша новая школа».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образования», от 06.10.2009, №373;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разработана на основе авторской программы «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АдекАРТ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(школа акварели)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М.С.Митрохиной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типовых программ по изобразительному искусству. Является модифицированной.</w:t>
      </w:r>
    </w:p>
    <w:p w:rsidR="00AE31B9" w:rsidRPr="00B5563B" w:rsidRDefault="00AE31B9" w:rsidP="00AE31B9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Актуальность и перспективность курса: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«Волшебный карандаш» является программой художественно-эстетической направленности, предполагает кружковой уровень освоения знаний и практических навыков.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Актуальность программы обусловлена тем, что происходит сближение содержания программы с требованиями жизни.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системе эстетического воспитания подрастающего поколения особая роль принадлежит изобразительному искусству. Умение видеть и понимать красоту окружающего мира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направлена на то, чтобы через труд и искусство приобщить детей к творчеству.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Программа кружка предполагает в большом объёме творческую деятельность, связанную с наблюдением окружающей жизни. Занятия художественн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о-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мира.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Основными видами художественной деятельности учащихся являются: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художественное восприятие,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информационное ознакомление,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изобразительная деятельность,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художественная коммуникация (рассуждения об 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увиденном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подбор литературных произведений, исполнение поэтических произведений, тематически связанных с изучаемым материалом, прослушивание и исполнение музыкальных произведений), т. е. использование всего объёма художественно – творческого опыта младшего школьника на уроках русского языка, литературного чтения, изобразительного искусства и художественного труда, музыки, и дальнейшее накопление этого опыта.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выполняются зарисовки, иллюстрации, эскизы орнаментов, подбор цветов, элементов украшений.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Принцип построения программы: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Этапы программы:</w:t>
      </w:r>
    </w:p>
    <w:p w:rsidR="00AE31B9" w:rsidRPr="00B5563B" w:rsidRDefault="00AE31B9" w:rsidP="00AE31B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ознакомительный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AE31B9" w:rsidRPr="00B5563B" w:rsidRDefault="00AE31B9" w:rsidP="00AE31B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развивающий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AE31B9" w:rsidRPr="00B5563B" w:rsidRDefault="00A23FCE" w:rsidP="00AE31B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исследовательский</w:t>
      </w:r>
      <w:r w:rsidR="00AE31B9"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 дети выполняют творческие задания, в группе второго года – тоже, но на более сложном творческом и техническом уровне, оттачивая свое мастерство, исправляя ошибки. 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Обучаясь по программе, дети проходят путь от простого к сложному, с учётом возврата к пройденному материалу на новом, б</w:t>
      </w:r>
      <w:r w:rsid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олее сложном творческом уровне.</w:t>
      </w:r>
      <w:proofErr w:type="gramEnd"/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Отличительные особенности данной образовательной программы от уже 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существующих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этой области заключаются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Программой предусмотрено, чтобы каждое занятие было направлено на овладение основами изобразительного искусства, на приобщение 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Образовательный процесс имеет ряд преимуществ:</w:t>
      </w:r>
    </w:p>
    <w:p w:rsidR="00AE31B9" w:rsidRPr="00B5563B" w:rsidRDefault="00AE31B9" w:rsidP="00AE31B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занятия в свободное время;</w:t>
      </w:r>
    </w:p>
    <w:p w:rsidR="00AE31B9" w:rsidRPr="00B5563B" w:rsidRDefault="00AE31B9" w:rsidP="00AE31B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обучение организовано на добровольных началах всех сторон (обучающиеся, родители, педагоги);</w:t>
      </w:r>
    </w:p>
    <w:p w:rsidR="00AE31B9" w:rsidRPr="00B5563B" w:rsidRDefault="00AE31B9" w:rsidP="00AE31B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предоставляется возможность удовлетворения своих интересов и сочетания различных направлений и форм занятия;</w:t>
      </w:r>
    </w:p>
    <w:p w:rsidR="00AE31B9" w:rsidRPr="00B5563B" w:rsidRDefault="00AE31B9" w:rsidP="00AE31B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допускается переход 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 одной группы в другую (по возрасту).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1.3. Возрастная группа учащихся: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ориентирована на учащихся 1-</w:t>
      </w:r>
      <w:r w:rsidR="00A23FCE"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классов.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1.4. Количество часов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Программа рассчитана на 135 часов: по 34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23FCE"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="00A23FCE"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предполагает равномерное распределение этих часов по неделям и проведение регулярных еженедельных внеурочных занятий со школьниками - 1ч в неделю.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1.5 . Продолжительность одного занятия: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45 минут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1.6. Цели и задачи реализации программы: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раскрытие творческого потенциала ребёнка художественно – изобразительными средствами.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AE31B9" w:rsidRPr="00B5563B" w:rsidRDefault="00AE31B9" w:rsidP="00AE31B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воспитательная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– формировать эмоционально-ценностное отношение к окружающему миру через художественное творчество, восприятие духовного опыта человечества – как основу приобретения личностного опыта и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самосозидания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AE31B9" w:rsidRPr="00B5563B" w:rsidRDefault="00AE31B9" w:rsidP="00AE31B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художественно-творческая</w:t>
      </w:r>
      <w:proofErr w:type="gramEnd"/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– 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развивать творческие способности, фантазию и воображение, образное мышление, используя игру цвета и фактуры, нестандартные приемы и решения в реализации творческих идей;</w:t>
      </w:r>
    </w:p>
    <w:p w:rsidR="00AE31B9" w:rsidRPr="00B5563B" w:rsidRDefault="00AE31B9" w:rsidP="00AE31B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техническая</w:t>
      </w:r>
      <w:proofErr w:type="gramEnd"/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осваивать практические приемы и навыки изобразительного мастерства (рисунка, живописи и композиции).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1.7. Формы и методы работы</w:t>
      </w: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Формы: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методы и технологии: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Для качественного развития творческой деятельности юных художников программой предусмотрено:</w:t>
      </w:r>
    </w:p>
    <w:p w:rsidR="00AE31B9" w:rsidRPr="00B5563B" w:rsidRDefault="00AE31B9" w:rsidP="00AE31B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Предоставление 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свободы в выборе деятельности, в выборе способов работы, в выборе тем.</w:t>
      </w:r>
    </w:p>
    <w:p w:rsidR="00AE31B9" w:rsidRPr="00B5563B" w:rsidRDefault="00AE31B9" w:rsidP="00AE31B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Система постоянно усложняющихся заданий с разными вариантами сложности позволяет овладевать приемами творческой работы всеми обучающимися.</w:t>
      </w:r>
    </w:p>
    <w:p w:rsidR="00AE31B9" w:rsidRPr="00B5563B" w:rsidRDefault="00AE31B9" w:rsidP="00AE31B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каждом задании предусматривается исполнительский и творческий компонент.</w:t>
      </w:r>
    </w:p>
    <w:p w:rsidR="00AE31B9" w:rsidRPr="00B5563B" w:rsidRDefault="00AE31B9" w:rsidP="00AE31B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AE31B9" w:rsidRPr="00B5563B" w:rsidRDefault="00AE31B9" w:rsidP="00AE31B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ситуации успеха, чувства удовлетворения от процесса деятельности.</w:t>
      </w:r>
    </w:p>
    <w:p w:rsidR="00AE31B9" w:rsidRPr="00B5563B" w:rsidRDefault="00AE31B9" w:rsidP="00AE31B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Объекты творчества обучающихся имеют значимость для них самих и для общества.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Практические занятия и развитие художественного восприятия представлены в программе в их содержательном единстве.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Применяются такие методы, как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репродуктивный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(воспроизводящий);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иллюстративный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(объяснение сопровождается демонстрацией наглядного материала);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проблемный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(педагог ставит проблему и вместе с детьми ищет пути её решения);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эвристический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(проблема формулируется детьми, ими и предлагаются способы её решения).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Некоторые занятия проходят в форме самостоятельной работы (постановки натюрмортов, пленэры), где стимулируется самостоятельное творчество. 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период обучения происходит постепенное усложнение материала. 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Наглядность является самым прямым путём обучения в любой области, а особенно в изобразительном искусстве.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 . Структура программы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2.1. Основные разделы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 </w:t>
      </w:r>
      <w:r w:rsidR="00A23FCE"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</w:t>
      </w: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- </w:t>
      </w: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«Радужный мир»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 </w:t>
      </w:r>
      <w:r w:rsidR="00A23FCE"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</w:t>
      </w: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- </w:t>
      </w: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« Мы учимся быть художниками»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 </w:t>
      </w:r>
      <w:r w:rsidR="00A23FCE"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</w:t>
      </w: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- </w:t>
      </w: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«Мы художники»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4 </w:t>
      </w:r>
      <w:r w:rsidR="00A23FCE"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</w:t>
      </w: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- </w:t>
      </w: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«Мы рисуем и исследуем»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2.2. Перечень УУД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1-й </w:t>
      </w:r>
      <w:r w:rsidR="00A23FCE"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 результаты:</w:t>
      </w:r>
    </w:p>
    <w:p w:rsidR="00AE31B9" w:rsidRPr="00B5563B" w:rsidRDefault="00AE31B9" w:rsidP="00AE31B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осознавать роль художественного искусства в жизни людей;</w:t>
      </w:r>
    </w:p>
    <w:p w:rsidR="00AE31B9" w:rsidRPr="00B5563B" w:rsidRDefault="00AE31B9" w:rsidP="00AE31B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эмоционально «проживать» красоту художественных произведений, выражать свои эмоции;</w:t>
      </w:r>
    </w:p>
    <w:p w:rsidR="00AE31B9" w:rsidRPr="00B5563B" w:rsidRDefault="00AE31B9" w:rsidP="00AE31B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эмоции других людей, сочувствовать, сопереживать;</w:t>
      </w:r>
    </w:p>
    <w:p w:rsidR="00AE31B9" w:rsidRPr="00B5563B" w:rsidRDefault="00AE31B9" w:rsidP="00AE31B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высказывать своё отношение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художественным произведениям, к творчеству своих товарищей, своему творчеству.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Метапредметне</w:t>
      </w:r>
      <w:proofErr w:type="spellEnd"/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результаты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Регулятивные УУД:</w:t>
      </w:r>
    </w:p>
    <w:p w:rsidR="00AE31B9" w:rsidRPr="00B5563B" w:rsidRDefault="00AE31B9" w:rsidP="00AE31B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определять и формулировать цель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деятельности с помощью учителя;</w:t>
      </w:r>
    </w:p>
    <w:p w:rsidR="00AE31B9" w:rsidRPr="00B5563B" w:rsidRDefault="00AE31B9" w:rsidP="00AE31B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учиться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высказывать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своё предположение (версию) на основе работы с материалом;</w:t>
      </w:r>
    </w:p>
    <w:p w:rsidR="00AE31B9" w:rsidRPr="00B5563B" w:rsidRDefault="00AE31B9" w:rsidP="00AE31B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учиться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работать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 предложенному учителем плану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Познавательные УУД:</w:t>
      </w:r>
    </w:p>
    <w:p w:rsidR="00AE31B9" w:rsidRPr="00B5563B" w:rsidRDefault="00AE31B9" w:rsidP="00AE31B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находить ответы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вопросы в иллюстрациях;</w:t>
      </w:r>
    </w:p>
    <w:p w:rsidR="00AE31B9" w:rsidRPr="00B5563B" w:rsidRDefault="00AE31B9" w:rsidP="00AE31B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делать выводы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результате совместной работы класса и учителя;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Коммуникативные УУД:</w:t>
      </w:r>
    </w:p>
    <w:p w:rsidR="00AE31B9" w:rsidRPr="00B5563B" w:rsidRDefault="00AE31B9" w:rsidP="00AE31B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оформлять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свои мысли в устной и художественной форме (на уровне рассказа, художественного изображения);</w:t>
      </w:r>
    </w:p>
    <w:p w:rsidR="00AE31B9" w:rsidRPr="00B5563B" w:rsidRDefault="00AE31B9" w:rsidP="00AE31B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понимать художественную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речь других, понимать то, что хочет сказать художник своим произведением;</w:t>
      </w:r>
    </w:p>
    <w:p w:rsidR="00AE31B9" w:rsidRPr="00B5563B" w:rsidRDefault="00AE31B9" w:rsidP="00AE31B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учиться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работать в паре, группе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выполнять различные роли (лидера, исполнителя).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2-й </w:t>
      </w:r>
      <w:r w:rsidR="00A23FCE"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 результаты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AE31B9" w:rsidRPr="00B5563B" w:rsidRDefault="00AE31B9" w:rsidP="00AE31B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осознавать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роль художественной культуры в жизни людей;</w:t>
      </w:r>
    </w:p>
    <w:p w:rsidR="00AE31B9" w:rsidRPr="00B5563B" w:rsidRDefault="00AE31B9" w:rsidP="00AE31B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эмоционально «проживать»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художественные произведения, выражать свои эмоции;</w:t>
      </w:r>
    </w:p>
    <w:p w:rsidR="00AE31B9" w:rsidRPr="00B5563B" w:rsidRDefault="00AE31B9" w:rsidP="00AE31B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>понимать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эмоции других людей, сочувствовать, сопереживать;</w:t>
      </w:r>
    </w:p>
    <w:p w:rsidR="00AE31B9" w:rsidRPr="00B5563B" w:rsidRDefault="00AE31B9" w:rsidP="00AE31B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обращать внимание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особенности устных и письменных высказываний других людей о произведениях искусства, о собственных работах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работах своих товарищей (интонацию, темп, тон речи; выбор слов, художественные сравнения, применение художественных терминов)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Метапредметные результаты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Регулятивные УУД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</w:p>
    <w:p w:rsidR="00AE31B9" w:rsidRPr="00B5563B" w:rsidRDefault="00AE31B9" w:rsidP="00AE31B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определять и формулировать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цель деятельности с помощью учителя;</w:t>
      </w:r>
    </w:p>
    <w:p w:rsidR="00AE31B9" w:rsidRPr="00B5563B" w:rsidRDefault="00AE31B9" w:rsidP="00AE31B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учиться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высказывать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своё предположение (версию) на основе работы с материалом;</w:t>
      </w:r>
    </w:p>
    <w:p w:rsidR="00AE31B9" w:rsidRPr="00B5563B" w:rsidRDefault="00AE31B9" w:rsidP="00AE31B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учиться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работать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 предложенному учителем плану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Познавательные УУД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</w:p>
    <w:p w:rsidR="00AE31B9" w:rsidRPr="00B5563B" w:rsidRDefault="00AE31B9" w:rsidP="00AE31B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находить ответы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вопросы в иллюстрациях, в работах художников;</w:t>
      </w:r>
    </w:p>
    <w:p w:rsidR="00AE31B9" w:rsidRPr="00B5563B" w:rsidRDefault="00AE31B9" w:rsidP="00AE31B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делать выводы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результате совместной работы класса и учителя;</w:t>
      </w:r>
    </w:p>
    <w:p w:rsidR="00AE31B9" w:rsidRPr="00B5563B" w:rsidRDefault="00AE31B9" w:rsidP="00AE31B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преобразовывать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информацию из одной формы в другую: с помощью художественных образов передавать различные эмоции.</w:t>
      </w:r>
    </w:p>
    <w:p w:rsidR="00AE31B9" w:rsidRPr="00B5563B" w:rsidRDefault="00AE31B9" w:rsidP="00AE31B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Коммуникативные УУД:</w:t>
      </w:r>
    </w:p>
    <w:p w:rsidR="00AE31B9" w:rsidRPr="00B5563B" w:rsidRDefault="00AE31B9" w:rsidP="00AE31B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оформлять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свои мысли в устной и художественной форме (на уровне предложения, небольшого текста, рисунка);</w:t>
      </w:r>
    </w:p>
    <w:p w:rsidR="00AE31B9" w:rsidRPr="00B5563B" w:rsidRDefault="00AE31B9" w:rsidP="00AE31B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слушать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понимать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речь других; пользоваться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приёмамипередачи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эмоций с помощью художественных образов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перенесенных на бумагу;</w:t>
      </w:r>
    </w:p>
    <w:p w:rsidR="00AE31B9" w:rsidRPr="00B5563B" w:rsidRDefault="00AE31B9" w:rsidP="00AE31B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договариваться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AE31B9" w:rsidRPr="00B5563B" w:rsidRDefault="00AE31B9" w:rsidP="00AE31B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учиться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работать в паре, группе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выполнять различные роли (лидера, исполнителя).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3-4-й </w:t>
      </w:r>
      <w:r w:rsidR="00A23FCE"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 результаты</w:t>
      </w:r>
    </w:p>
    <w:p w:rsidR="00AE31B9" w:rsidRPr="00B5563B" w:rsidRDefault="00AE31B9" w:rsidP="00AE31B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эмоциональность; умение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осознавать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определять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(называть) свои эмоции;</w:t>
      </w:r>
    </w:p>
    <w:p w:rsidR="00AE31B9" w:rsidRPr="00B5563B" w:rsidRDefault="00AE31B9" w:rsidP="00AE31B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эмпатия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умение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осознавать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определять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эмоции других людей;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сочувствовать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другим людям,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сопереживать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AE31B9" w:rsidRPr="00B5563B" w:rsidRDefault="00AE31B9" w:rsidP="00AE31B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чувство 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прекрасного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умение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чувствовать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красоту и выразительность речи,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художекственных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произведений,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стремиться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 совершенствованию собственной художественной культуры;</w:t>
      </w:r>
    </w:p>
    <w:p w:rsidR="00AE31B9" w:rsidRPr="00B5563B" w:rsidRDefault="00AE31B9" w:rsidP="00AE31B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любовь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уважение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 Отечеству, его языку, культуре;</w:t>
      </w:r>
    </w:p>
    <w:p w:rsidR="00AE31B9" w:rsidRPr="00B5563B" w:rsidRDefault="00AE31B9" w:rsidP="00AE31B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интерес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 художественных произведений, к ведению диалога с автором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посредством собственного мнения о конкретном произведении художника;</w:t>
      </w:r>
    </w:p>
    <w:p w:rsidR="00AE31B9" w:rsidRPr="00B5563B" w:rsidRDefault="00AE31B9" w:rsidP="00AE31B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>интерес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 рисованию, к созданию собственных рисунков, к художественной форме общения;</w:t>
      </w:r>
    </w:p>
    <w:p w:rsidR="00AE31B9" w:rsidRPr="00B5563B" w:rsidRDefault="00AE31B9" w:rsidP="00AE31B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интерес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 изучению шедевров искусства великих художников;</w:t>
      </w:r>
    </w:p>
    <w:p w:rsidR="00AE31B9" w:rsidRPr="00B5563B" w:rsidRDefault="00AE31B9" w:rsidP="00AE31B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осознание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ответственности за выполненное художественное </w:t>
      </w:r>
      <w:proofErr w:type="spellStart"/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художественное</w:t>
      </w:r>
      <w:proofErr w:type="spellEnd"/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пороизведение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Метапредметные результаты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Регулятивные УУД:</w:t>
      </w:r>
    </w:p>
    <w:p w:rsidR="00AE31B9" w:rsidRPr="00B5563B" w:rsidRDefault="00AE31B9" w:rsidP="00AE31B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формулировать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тему и цели занятия;</w:t>
      </w:r>
    </w:p>
    <w:p w:rsidR="00AE31B9" w:rsidRPr="00B5563B" w:rsidRDefault="00AE31B9" w:rsidP="00AE31B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составлять план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решения учебной проблемы совместно с учителем;</w:t>
      </w:r>
    </w:p>
    <w:p w:rsidR="00AE31B9" w:rsidRPr="00B5563B" w:rsidRDefault="00AE31B9" w:rsidP="00AE31B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работать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 плану, сверяя свои действия с целью,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корректировать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свою деятельность;</w:t>
      </w:r>
    </w:p>
    <w:p w:rsidR="00AE31B9" w:rsidRPr="00B5563B" w:rsidRDefault="00AE31B9" w:rsidP="00AE31B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диалоге с учителем вырабатывать критерии оценки и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определять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степень успешности своей работы и работы других в соответствии с этими критериями.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Познавательные УУД:</w:t>
      </w:r>
    </w:p>
    <w:p w:rsidR="00AE31B9" w:rsidRPr="00B5563B" w:rsidRDefault="00AE31B9" w:rsidP="00AE31B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перерабатывать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преобразовывать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информацию из одной формы в другую (составлять план последовательности работы над художественны произведением);</w:t>
      </w:r>
      <w:proofErr w:type="gramEnd"/>
    </w:p>
    <w:p w:rsidR="00AE31B9" w:rsidRPr="00B5563B" w:rsidRDefault="00AE31B9" w:rsidP="00AE31B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пользоваться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словарями, справочниками,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эциклопедиями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AE31B9" w:rsidRPr="00B5563B" w:rsidRDefault="00AE31B9" w:rsidP="00AE31B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осуществлять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анализ и синтез;</w:t>
      </w:r>
    </w:p>
    <w:p w:rsidR="00AE31B9" w:rsidRPr="00B5563B" w:rsidRDefault="00AE31B9" w:rsidP="00AE31B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устанавливать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причинно-следственные связи;</w:t>
      </w:r>
    </w:p>
    <w:p w:rsidR="00AE31B9" w:rsidRPr="00B5563B" w:rsidRDefault="00AE31B9" w:rsidP="00AE31B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строить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рассуждения;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Коммуникативные УУД:</w:t>
      </w:r>
    </w:p>
    <w:p w:rsidR="00AE31B9" w:rsidRPr="00B5563B" w:rsidRDefault="00AE31B9" w:rsidP="00AE31B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адекватно использовать художественные средства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для решения различных коммуникативных задач; владеть монологической и диалогической формами речи с использованием терминологии художника.</w:t>
      </w:r>
    </w:p>
    <w:p w:rsidR="00AE31B9" w:rsidRPr="00B5563B" w:rsidRDefault="00AE31B9" w:rsidP="00AE31B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высказывать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обосновывать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свою точку зрения;</w:t>
      </w:r>
    </w:p>
    <w:p w:rsidR="00AE31B9" w:rsidRPr="00B5563B" w:rsidRDefault="00AE31B9" w:rsidP="00AE31B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слушать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</w:t>
      </w: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слышать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AE31B9" w:rsidRPr="00B5563B" w:rsidRDefault="00AE31B9" w:rsidP="00AE31B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договариваться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приходить к общему решению в совместной деятельности;</w:t>
      </w:r>
    </w:p>
    <w:p w:rsidR="00AE31B9" w:rsidRPr="00B5563B" w:rsidRDefault="00AE31B9" w:rsidP="00AE31B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задавать вопросы, находить ответы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3.Содержание программы. Тематическое планирование.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1-й </w:t>
      </w:r>
      <w:r w:rsidR="00A23FCE"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год</w:t>
      </w: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 «Радужный мир»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Мир маленького человека красочный, эмоциональный. Для этого возраста органичны занятия изобразительным искусством. Для ребёнка 6 – 7 лет необходим определённый уровень графических навыков, важно научиться чувствовать цвет.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состоит из теоретической и практической частей.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Теоретическая часть:</w:t>
      </w:r>
    </w:p>
    <w:p w:rsidR="00AE31B9" w:rsidRPr="00B5563B" w:rsidRDefault="00AE31B9" w:rsidP="00AE31B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Знакомство с различными художественными материалами, приёмами работы с ними.</w:t>
      </w:r>
    </w:p>
    <w:p w:rsidR="00AE31B9" w:rsidRPr="00B5563B" w:rsidRDefault="00AE31B9" w:rsidP="00AE31B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Основы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цветоведения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Основные цвета. Смешение цветов. Холодные цвета.</w:t>
      </w:r>
    </w:p>
    <w:p w:rsidR="00AE31B9" w:rsidRPr="00B5563B" w:rsidRDefault="00AE31B9" w:rsidP="00AE31B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Художественный язык изобразительного искусства: линия, пятно, штрих, мазок.</w:t>
      </w:r>
    </w:p>
    <w:p w:rsidR="00AE31B9" w:rsidRPr="00B5563B" w:rsidRDefault="00AE31B9" w:rsidP="00AE31B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Беседы ознакомительного характера по истории искусства в доступной форме</w:t>
      </w:r>
    </w:p>
    <w:p w:rsidR="00AE31B9" w:rsidRPr="00B5563B" w:rsidRDefault="00AE31B9" w:rsidP="00AE31B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Заочные экскурсии по музеям и выставочным залам нашей страны и мира.</w:t>
      </w:r>
    </w:p>
    <w:p w:rsidR="00AE31B9" w:rsidRPr="00B5563B" w:rsidRDefault="00AE31B9" w:rsidP="00AE31B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Знакомство с творчеством лучших художников нашей страны и мира.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Календарно-тематический план (Практическая часть)</w:t>
      </w:r>
    </w:p>
    <w:tbl>
      <w:tblPr>
        <w:tblW w:w="150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"/>
        <w:gridCol w:w="6046"/>
        <w:gridCol w:w="900"/>
        <w:gridCol w:w="740"/>
        <w:gridCol w:w="6898"/>
      </w:tblGrid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занятия</w:t>
            </w:r>
          </w:p>
          <w:p w:rsidR="00AE31B9" w:rsidRPr="00B5563B" w:rsidRDefault="00AE31B9" w:rsidP="00AE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занятия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«Знакомство с королевой Кисточкой».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Урок-игра. Условия безопасной работы. (Введение в образовательную программу.)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«Что могут краски?»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Изобразительные свойства акварели. Основные цвета. Смешение красок. Радуга.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«Изображать можно пятном».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Акварель, отработка приёма рисования кругов в разных направлениях. Плавное движение. Раскрасить приёмом «размыть пятно».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«Изображать можно пятном».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Кляксография</w:t>
            </w:r>
            <w:proofErr w:type="spell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чёрном цвете. Превратить пятно в зверушку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«Осень. Листопад».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Смешение теплых цветов. Акварель. Отработка приёма: </w:t>
            </w:r>
            <w:proofErr w:type="spell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примакивание</w:t>
            </w:r>
            <w:proofErr w:type="spell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кисти боком, от светлого к 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тёмному</w:t>
            </w:r>
            <w:proofErr w:type="gram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Беседа на тему «Осень» с использованием иллюстративного материала. Творчество великих художников.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«Силуэт дерева».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в рисунках формы, очертания и цвета изображаемых предметов. Изображение дерева с натуры.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«Грустный дождик».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дождя, ограниченная палитра. Акварель. Беседа о передаче чувств через иллюстративный материал.</w:t>
            </w:r>
          </w:p>
        </w:tc>
      </w:tr>
      <w:tr w:rsidR="00AE31B9" w:rsidRPr="00B5563B" w:rsidTr="00AE31B9">
        <w:trPr>
          <w:trHeight w:val="25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«Изображать можно в объёме».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Превратить комок пластилина в птицу. Лепка.</w:t>
            </w:r>
          </w:p>
        </w:tc>
      </w:tr>
      <w:tr w:rsidR="00AE31B9" w:rsidRPr="00B5563B" w:rsidTr="00AE31B9">
        <w:trPr>
          <w:trHeight w:val="25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Обзорная экскурсия «Здравствуй, мир!»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Наблюдение за окружающим: неживой природой, людьми, жизнью животных и птиц. Обсуждение 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увиденного</w:t>
            </w:r>
            <w:proofErr w:type="gram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«Красоту нужно уметь замечать».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спинки ящерки. Красота фактуры и рисунка. Знакомство с техникой одноцветной монотипии.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«Узоры снежинок».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Ритм. Орнамент в круге. Гуашь. Отработка приёма: смешение цвета с белилами.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Рисуем дерево </w:t>
            </w:r>
            <w:proofErr w:type="spell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тампованием</w:t>
            </w:r>
            <w:proofErr w:type="spell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творческие работы на основе собственного замысла с использованием художественных материалов.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«Зимний лес».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 деревьев. Ограниченная палитра. Изобразительные свойства гуаши.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«Портрет Снегурочки».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Пропорции человеческого лица. Холодные цвета.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игра: общение по телефону.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 нам едет Дед Мороз».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Фигура человека в одежде. Контраст тёплых и холодных цветов. Урок – игра: общение по телефону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«Снежная птица зимы».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Холодная гамма цветов. Гуашь. Орнаментальная композиция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«Дом снежной птицы».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 геометрических пятен. Отработка приема в декоре дома – линия зигзаг.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«Ёлочка – красавица».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Впечатления о прошедшем празднике. Творческая работа. Свободный выбор материала.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 живёт под снегом».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– игра на развитие воображения. Холодные и тёплые цвета. Гуашь, акварель (по выбору).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«Красивые рыбы».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Гуашь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Отработка</w:t>
            </w:r>
            <w:proofErr w:type="spell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приёма – волнистые линии. Закрепление навыка – </w:t>
            </w:r>
            <w:proofErr w:type="spell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примакивание</w:t>
            </w:r>
            <w:proofErr w:type="spell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кистью. Беседа с показом иллюстративного и природного материала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 в цирке».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 цветовых геометрических пятен. Гуашь. Основные цвета. Рисуем и играем.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«Волшебная птица весны».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Тёплая палитра. Гуашь. Пятно, линия, точка.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«Моя мама».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работа. Беседа с показом детских работ, иллюстраций по иконописи.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«Цветы и травы»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Изобразительные свойства графических материалов: фломастеров, мелков. Ритм пятен и линий. Игра «Мы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номики».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«Цветы и бабочки».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Декоративное рисование. Композиция в круге. Гуашь.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«Орнамент из цветов, листьев и бабочек для украшения коврика».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«стилизация», переработка природных форм 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декоративно-обобщенные.</w:t>
            </w:r>
          </w:p>
        </w:tc>
      </w:tr>
      <w:tr w:rsidR="00AE31B9" w:rsidRPr="00B5563B" w:rsidTr="00AE31B9">
        <w:trPr>
          <w:trHeight w:val="40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«Моя семья»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работа. Беседа с показом детских работ. Рассказы детей о своей семье.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«Веселые фигуры»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 цветовых геометрических пятен. Гуашь. Основные цвета. Рисуем и играем.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«Домашние питомцы»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натюрморта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«Победителям 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–С</w:t>
            </w:r>
            <w:proofErr w:type="gram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лава!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работа. Беседа о великом Дне 9 мая, о героизме защитников родины в дни Вов.</w:t>
            </w:r>
          </w:p>
        </w:tc>
      </w:tr>
      <w:tr w:rsidR="00AE31B9" w:rsidRPr="00B5563B" w:rsidTr="00AE31B9">
        <w:trPr>
          <w:trHeight w:val="34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«Весенняя клумба»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Тёплая палитра. Гуашь. Рисование первых весенних цветов.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«Веселая игра»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Урок-игра. Творческая работа. Беседа с показом детских работ. Рассказы детей о любимых играх.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«Лето, здравствуй!»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Фантазия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Творческая работа.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«Маленькая галерея»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Заключительное занятие: выставка работ, награждение активных кружковцев</w:t>
            </w:r>
          </w:p>
        </w:tc>
      </w:tr>
    </w:tbl>
    <w:p w:rsidR="00AE31B9" w:rsidRPr="00B5563B" w:rsidRDefault="00AE31B9" w:rsidP="00A23F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31B9" w:rsidRPr="00B5563B" w:rsidRDefault="00AE31B9" w:rsidP="00AE31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2-й </w:t>
      </w:r>
      <w:r w:rsidR="00A23FCE"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год</w:t>
      </w: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 «Мы учимся быть художниками»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этом этапе формируется художественн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о-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эстетическое и духовно-нравственное развитие ребенка, качества, отвечающие представлениям об истинной человечности, о доброте и культурной полноценности восприятия мира.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Теоретическая часть:</w:t>
      </w:r>
    </w:p>
    <w:p w:rsidR="00AE31B9" w:rsidRPr="00B5563B" w:rsidRDefault="00AE31B9" w:rsidP="00AE31B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Свойства живописных материалов, приёмы работы с ними: акварель, гуашь.</w:t>
      </w:r>
    </w:p>
    <w:p w:rsidR="00AE31B9" w:rsidRPr="00B5563B" w:rsidRDefault="00AE31B9" w:rsidP="00AE31B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Цвет в окружающей среде. Основные и дополнительные цвета. Основные сочетания в природе.</w:t>
      </w:r>
    </w:p>
    <w:p w:rsidR="00AE31B9" w:rsidRPr="00B5563B" w:rsidRDefault="00AE31B9" w:rsidP="00AE31B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Основы рисунка. Роль рисунка 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:rsidR="00AE31B9" w:rsidRPr="00B5563B" w:rsidRDefault="00AE31B9" w:rsidP="00AE31B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Основы живописи. Цвет – язык живописи. Рисование с натуры несложных по форме и цвету предметов, пейзажа с фигурами людей, животных.</w:t>
      </w:r>
    </w:p>
    <w:p w:rsidR="00AE31B9" w:rsidRPr="00B5563B" w:rsidRDefault="00AE31B9" w:rsidP="00AE31B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Основы композиции. Понятия «ритм», «симметрия», «асимметрия», «уравновешенная композиция». Основные композиционные схемы.</w:t>
      </w:r>
    </w:p>
    <w:p w:rsidR="00AE31B9" w:rsidRPr="00B5563B" w:rsidRDefault="00AE31B9" w:rsidP="00AE31B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творческих тематических композиций. Иллюстрирование литературных произведений.</w:t>
      </w:r>
    </w:p>
    <w:p w:rsidR="00AE31B9" w:rsidRPr="00B5563B" w:rsidRDefault="00AE31B9" w:rsidP="00AE31B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Беседы по истории искусств. Экскурсии на выставки, натурные зарисовки на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пленере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Выставки, праздничные мероприятия.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Календарно-тематический план (Практическая часть)</w:t>
      </w:r>
    </w:p>
    <w:tbl>
      <w:tblPr>
        <w:tblW w:w="150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"/>
        <w:gridCol w:w="6046"/>
        <w:gridCol w:w="900"/>
        <w:gridCol w:w="740"/>
        <w:gridCol w:w="6898"/>
      </w:tblGrid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занятия</w:t>
            </w:r>
          </w:p>
          <w:p w:rsidR="00AE31B9" w:rsidRPr="00B5563B" w:rsidRDefault="00AE31B9" w:rsidP="00AE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занятия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Творческие работы на тему «Мои увлечения»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об увлечениях детей. Рисование по теме.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Рисунки на тему «Я и моя семья»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детей о своих семьях. Рисование по теме.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 самый красивый фантик.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акварелью. Орнамент. Сюжет.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Портрет Зайчика – огородника.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цветными карандашами. Рисование по воображению.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Иллюстрация к сказке «Три медведя» (акварель) Иллюстрация к сказке «Три медведя» (акварель)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Прослушивание сказки. Выполнение иллюстрации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Рисунки «Осенние сказки лесной феи» (акварель)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Осенние изменения в лесу. Рисование картин осени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на тему: «Правила дорожные знать каждому положено» (</w:t>
            </w:r>
            <w:proofErr w:type="spell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</w:t>
            </w:r>
            <w:proofErr w:type="spell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карандаши)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Эскизы придуманных дорожных знаков. Беседа о правилах дорожного движения.</w:t>
            </w:r>
          </w:p>
        </w:tc>
      </w:tr>
      <w:tr w:rsidR="00AE31B9" w:rsidRPr="00B5563B" w:rsidTr="00AE31B9">
        <w:trPr>
          <w:trHeight w:val="25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на тему: «Мои любимые сказки»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Обложка любимой сказки. Герои сказки. Сказочная природа</w:t>
            </w:r>
          </w:p>
        </w:tc>
      </w:tr>
      <w:tr w:rsidR="00AE31B9" w:rsidRPr="00B5563B" w:rsidTr="00AE31B9">
        <w:trPr>
          <w:trHeight w:val="25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на тему: «Мамочка любимая моя»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отношениях детей с родителями, семейных традициях.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Рисунки на тему «Братья наши меньшие»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к животным. Любимое домашнее животное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«Мы рисуем цветы».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цветах. Рисование по теме.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на тему: «Птицы – наши друзья».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жизни птиц зимой. Рисование по теме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русской матрёшки. Знакомство с хохломой.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народными промыслами. Роспись матрёшки.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Рисунки на тему: «Вселенная глазами детей».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Представления детей о космосе. Рисование.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новогодних карнавальных масок.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Карнавал. Карнавальная маска.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Иллюстрация к сказке «Петушок – золотой гребешок».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Прослушивание сказки. Иллюстрации.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Былинные богатыри. Илья Муромец.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былинами. Изображение богатырей по представлению.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Рисунки на тему: «Зимние забавы»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по теме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на тему: «Подводное царство»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по представлению на заданную тему.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Иллюстрация к сказке А. С. Пушкина «Сказка о рыбаке и рыбке»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Прослушивание сказки иллюстрирование.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«Слава армии родной!».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героизме защитников нашей Родины. Рисование по представлению на заданную тему.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поздравительных открыток «Милой мамочке!»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б</w:t>
            </w:r>
            <w:proofErr w:type="gram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истории праздника 8 марта.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по представлению на заданную тему.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на тему: « Красота вокруг нас».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пейзажа родного края.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Рисунок-декорация «Сказочный домик»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картин художников по теме. Рисование по представлению.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Рисунки на тему «Любимые герои»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человека и животных художественными средствами.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на тему: «Люблю природу русскую»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важности бережного отношения к природе.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по представлению на заданную тему.</w:t>
            </w:r>
          </w:p>
        </w:tc>
      </w:tr>
      <w:tr w:rsidR="00AE31B9" w:rsidRPr="00B5563B" w:rsidTr="00AE31B9">
        <w:trPr>
          <w:trHeight w:val="40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на тему «Родина моя».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красоты родного края выразительными средствами.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праздничной открытки.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простого подарочного изделия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рисунков: «Слава Победе!»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героизме нашего народа в дни Вов.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по представлению на заданную тему.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Иллюстрация к сказке «Гуси – лебеди».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сюжетных композиций.</w:t>
            </w:r>
          </w:p>
        </w:tc>
      </w:tr>
      <w:tr w:rsidR="00AE31B9" w:rsidRPr="00B5563B" w:rsidTr="00AE31B9">
        <w:trPr>
          <w:trHeight w:val="34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Портрет живых персонажей из сказки Дж. </w:t>
            </w:r>
            <w:proofErr w:type="spell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Родари</w:t>
            </w:r>
            <w:proofErr w:type="spell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«Приключения </w:t>
            </w:r>
            <w:proofErr w:type="spell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Чиполлино</w:t>
            </w:r>
            <w:proofErr w:type="spell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художественными средствами сказочных и фантастических образов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на тему: «Весенние картины»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весенних изменениях в природе.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по представлению на заданную тему.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Фантастические персонажи сказок: Баба – Яга, Водяной, </w:t>
            </w:r>
            <w:proofErr w:type="spell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Кащей</w:t>
            </w:r>
            <w:proofErr w:type="spell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Бессмертный.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сказочных и фантастических персонажей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на тему: «Моя любимая игрушка»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любимых игрушках детей.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по теме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на тему: «Лето красное»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картин художников по теме. Рисование по представлению.</w:t>
            </w:r>
          </w:p>
        </w:tc>
      </w:tr>
    </w:tbl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31B9" w:rsidRPr="00B5563B" w:rsidRDefault="00AE31B9" w:rsidP="00AE31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3-й </w:t>
      </w:r>
      <w:r w:rsidR="00A23FCE"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год</w:t>
      </w: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 «Мы - художники»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свободное владение различными художественными средствами позволяют ребёнку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самовыразиться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E31B9" w:rsidRPr="00B5563B" w:rsidRDefault="00AE31B9" w:rsidP="00AE31B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Основы художественной грамоты.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Теоретическая часть.</w:t>
      </w:r>
    </w:p>
    <w:p w:rsidR="00AE31B9" w:rsidRPr="00B5563B" w:rsidRDefault="00AE31B9" w:rsidP="00AE31B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Свойства живописных материалов, приёмы работы с ними: акварель, гуашь.</w:t>
      </w:r>
    </w:p>
    <w:p w:rsidR="00AE31B9" w:rsidRPr="00B5563B" w:rsidRDefault="00AE31B9" w:rsidP="00AE31B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Цвет в окружающей среде. Основные и дополнительные цвета. Основные сочетания в природе.</w:t>
      </w:r>
    </w:p>
    <w:p w:rsidR="00AE31B9" w:rsidRPr="00B5563B" w:rsidRDefault="00AE31B9" w:rsidP="00AE31B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Основы рисунка. Роль рисунка 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:rsidR="00AE31B9" w:rsidRPr="00B5563B" w:rsidRDefault="00AE31B9" w:rsidP="00AE31B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Основы живописи. Цвет – язык живописи. Рисование с натуры несложных по форме и цвету предметов, пейзажа с фигурами людей, животных.</w:t>
      </w:r>
    </w:p>
    <w:p w:rsidR="00AE31B9" w:rsidRPr="00B5563B" w:rsidRDefault="00AE31B9" w:rsidP="00AE31B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Основы композиции. Понятия «ритм», «симметрия», «асимметрия», «уравновешенная композиция». Основные композиционные схемы.</w:t>
      </w:r>
    </w:p>
    <w:p w:rsidR="00AE31B9" w:rsidRPr="00B5563B" w:rsidRDefault="00AE31B9" w:rsidP="00AE31B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творческих тематических композиций. Иллюстрирование литературных произведений.</w:t>
      </w:r>
    </w:p>
    <w:p w:rsidR="00AE31B9" w:rsidRPr="00B5563B" w:rsidRDefault="00AE31B9" w:rsidP="00B5563B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Беседы по истории искусств. Экскурсии на выставки, натурные зарисовки на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пленере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Выставки, праздничные мероприятия.</w:t>
      </w:r>
    </w:p>
    <w:p w:rsidR="00AE31B9" w:rsidRPr="00B5563B" w:rsidRDefault="00AE31B9" w:rsidP="00AE31B9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Графика.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Теоретическая часть.</w:t>
      </w:r>
    </w:p>
    <w:p w:rsidR="00AE31B9" w:rsidRPr="00B5563B" w:rsidRDefault="00AE31B9" w:rsidP="00AE31B9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Художественные материалы. Свойства графических материалов: карандаш, перо – ручка, тушь, воск, мелки и приёмы работы с ними.</w:t>
      </w:r>
    </w:p>
    <w:p w:rsidR="00AE31B9" w:rsidRPr="00B5563B" w:rsidRDefault="00AE31B9" w:rsidP="00AE31B9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Рисунок как основа графики. Упражнения на выполнение линий разного характера. Изобразительный язык графики: линия, штрих, пятно, точка.</w:t>
      </w:r>
    </w:p>
    <w:p w:rsidR="00AE31B9" w:rsidRPr="00B5563B" w:rsidRDefault="00AE31B9" w:rsidP="00AE31B9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Свет, тень, полутень, блик, силуэт, тоновая растяжка.</w:t>
      </w:r>
    </w:p>
    <w:p w:rsidR="00AE31B9" w:rsidRPr="00B5563B" w:rsidRDefault="00AE31B9" w:rsidP="00AE31B9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Монотипия, творческие композиции с применением приёмов монотипии.</w:t>
      </w:r>
    </w:p>
    <w:p w:rsidR="00AE31B9" w:rsidRPr="00B5563B" w:rsidRDefault="00AE31B9" w:rsidP="00AE31B9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Гравюра на картоне.</w:t>
      </w:r>
    </w:p>
    <w:p w:rsidR="00AE31B9" w:rsidRPr="00B5563B" w:rsidRDefault="00AE31B9" w:rsidP="00AE31B9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Прикладная графика. Открытка, поздравление, шрифт.</w:t>
      </w:r>
    </w:p>
    <w:p w:rsidR="00AE31B9" w:rsidRPr="00B5563B" w:rsidRDefault="00AE31B9" w:rsidP="00AE31B9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Связь с рисунком, композицией, живописью.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Календарно-тематический план третьего года обучения </w:t>
      </w:r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(Практическая часть)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0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5673"/>
        <w:gridCol w:w="845"/>
        <w:gridCol w:w="694"/>
        <w:gridCol w:w="7333"/>
      </w:tblGrid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занятия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</w:tr>
      <w:tr w:rsidR="00AE31B9" w:rsidRPr="00B5563B" w:rsidTr="00AE31B9">
        <w:tc>
          <w:tcPr>
            <w:tcW w:w="148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B556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31B9" w:rsidRPr="00B5563B" w:rsidRDefault="00AE31B9" w:rsidP="00AE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художественной грамоты. 16 ч.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Вводное занятие.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безопасной работы. Знакомство с планом работы.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Орнаментальная композиция. Организация плоскости.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линий разного характера: прямые, волнистые линии красоты, зигзаг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Натюрморт из трёх предметов.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«тон». Одноцветная акварель – «гризайль». Тоновая растяжка. Самостоятельное составление натюрморта.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Рисующий свет.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Трансформация плоскости в объём. Организация пространственной среды. Карандаш, бумага.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Холодные цвета. Стихия – вода.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Акварель. Рисование по методу ассоциаций.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Теплые цвета. Стихи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огонь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Акварель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исование по методу ассоциаций.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Осенние листья».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Зарисовки растений с натуры. Пластика линий. Изобразительные свойства карандаша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.Линия, штрих, тон, точка.</w:t>
            </w:r>
          </w:p>
        </w:tc>
      </w:tr>
      <w:tr w:rsidR="00AE31B9" w:rsidRPr="00B5563B" w:rsidTr="00AE31B9">
        <w:trPr>
          <w:trHeight w:val="25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Природная форма – лист.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Тоновая растяжка цвета, акварель.</w:t>
            </w:r>
          </w:p>
        </w:tc>
      </w:tr>
      <w:tr w:rsidR="00AE31B9" w:rsidRPr="00B5563B" w:rsidTr="00AE31B9">
        <w:trPr>
          <w:trHeight w:val="7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Натюрморт.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и дополнительные цвета. Изобразительные свойства гуаши.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«Дворец Снежной королевы».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 геометрических форм. Холодная цветовая гамма. Гуашь.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Портрет мамы.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Гармония теплых и холодных цветов. Гуашь. Пропорция человеческого тела.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«Цветы зимы».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Изобразительные свойства акварели. Беседа о натюрморте, как о жанре живописи. Иллюстративный материал.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«Здравствуй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Новый год!»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Свободный выбор тем и материалов для исполнения.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«Прогулка по зимнему саду»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Композиция с фигурами в движении. Пропорция человеческой фигуры.</w:t>
            </w:r>
          </w:p>
        </w:tc>
      </w:tr>
      <w:tr w:rsidR="00AE31B9" w:rsidRPr="00B5563B" w:rsidTr="00AE31B9">
        <w:tc>
          <w:tcPr>
            <w:tcW w:w="148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Графика. 8 ч.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Вводное занятие, введение в тему.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безопасной работы. Знакомство с планом работы с графическими материалами и приспособлениями. Разнохарактерные линии. Тушь, перо.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«Листья и веточки».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с натуры. Тушь, перо. Упражнения на выполнение линий разного характера: прямые, изогнутые, прерывистые, исчезающие.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«Осенние листья»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Композиция и использование листьев гербария в качестве матриц. «Живая» линия – тушь, перо.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Натюрморт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Набросочный</w:t>
            </w:r>
            <w:proofErr w:type="spell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 рисунков с разных положений, положение предметов в пространстве. Свет и тень – падающая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собственная.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«Село родное»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Цветовой фон в технике монотипии. Дома – линиями, штрихами. Люди – силуэты. Цвет как выразитель настроения.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«Терема».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Гравюра на картоне. Беседа о русской архитектуре с использованием иллюстративного материала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Открытка – поздравление «Защитникам Отечества»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шаблона и трафарета. Штрих. Выделение главного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Открытка – поздравление «8 марта 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–м</w:t>
            </w:r>
            <w:proofErr w:type="gram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амин праздник»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Использование аппликации, орнаментики. Шрифт. Творческая работа.</w:t>
            </w:r>
          </w:p>
        </w:tc>
      </w:tr>
      <w:tr w:rsidR="00AE31B9" w:rsidRPr="00B5563B" w:rsidTr="00AE31B9">
        <w:tc>
          <w:tcPr>
            <w:tcW w:w="148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Наше творчество. 1ч.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«Мир вокруг нас»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Рисование с натуры. </w:t>
            </w:r>
            <w:proofErr w:type="spell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Гуаш</w:t>
            </w:r>
            <w:proofErr w:type="spellEnd"/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экологических проблемах окружающей среды.</w:t>
            </w:r>
          </w:p>
        </w:tc>
      </w:tr>
      <w:tr w:rsidR="00AE31B9" w:rsidRPr="00B5563B" w:rsidTr="00AE31B9">
        <w:tc>
          <w:tcPr>
            <w:tcW w:w="148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Техники изобразительного искусства</w:t>
            </w: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4ч.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Волшебные нитки.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работа. Работа выполняется с помощью красок и нити.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Кляксография</w:t>
            </w:r>
            <w:proofErr w:type="spell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работа. Работа выполняется с помощью красок и зубной щетки.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Выдувание.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работа. Работа выполняется с помощью красок.</w:t>
            </w:r>
          </w:p>
        </w:tc>
      </w:tr>
      <w:tr w:rsidR="00AE31B9" w:rsidRPr="00B5563B" w:rsidTr="00AE31B9">
        <w:trPr>
          <w:trHeight w:val="40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живопись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работа. Работа выполняется пальцами</w:t>
            </w:r>
          </w:p>
        </w:tc>
      </w:tr>
      <w:tr w:rsidR="00AE31B9" w:rsidRPr="00B5563B" w:rsidTr="00AE31B9">
        <w:tc>
          <w:tcPr>
            <w:tcW w:w="148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Наше творчество. 5 ч.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по теме: «Победа!»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Свободный выбор тем и материалов для исполнения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по теме «Я за здоровый образ жизни»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Свободный выбор тем и материалов для исполнения</w:t>
            </w:r>
          </w:p>
        </w:tc>
      </w:tr>
      <w:tr w:rsidR="00AE31B9" w:rsidRPr="00B5563B" w:rsidTr="00AE31B9">
        <w:trPr>
          <w:trHeight w:val="34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 рисуем бабочку».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Свободный выбор тем и материалов для исполнения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Рисование по </w:t>
            </w:r>
            <w:proofErr w:type="spell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:«</w:t>
            </w:r>
            <w:proofErr w:type="gram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Мечты</w:t>
            </w:r>
            <w:proofErr w:type="spell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лете!»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Свободный выбор тем и материалов для исполнения</w:t>
            </w:r>
          </w:p>
        </w:tc>
      </w:tr>
      <w:tr w:rsidR="00AE31B9" w:rsidRPr="00B5563B" w:rsidTr="00AE31B9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аттестационная работа. Свободный выбор техники и материалов.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рисунков. Подведение итогов.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E31B9" w:rsidRPr="00B5563B" w:rsidRDefault="00AE31B9" w:rsidP="00AE31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4 -й </w:t>
      </w:r>
      <w:r w:rsidR="00A23FCE"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год</w:t>
      </w: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 «Рисуем и исследуем»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данном этапе важной становится цель – научить детей вести исследование</w:t>
      </w:r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доступных им проблем. Развить их способность ставить перед собой задачу и осуществить её выполнение.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Знания и умения, полученные за годы обучения, применяются в создании творческих работ.</w:t>
      </w:r>
    </w:p>
    <w:p w:rsidR="00AE31B9" w:rsidRPr="00B5563B" w:rsidRDefault="00AE31B9" w:rsidP="00AE31B9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Основы изобразительной грамоты.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Теоретическая часть.</w:t>
      </w:r>
    </w:p>
    <w:p w:rsidR="00AE31B9" w:rsidRPr="00B5563B" w:rsidRDefault="00AE31B9" w:rsidP="00AE31B9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Художественные материалы. Акварель, тушь, гуашь – свободное владение ими.</w:t>
      </w:r>
    </w:p>
    <w:p w:rsidR="00AE31B9" w:rsidRPr="00B5563B" w:rsidRDefault="00AE31B9" w:rsidP="00AE31B9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Рисунок. Значение рисунка в творчестве художника. Упражнения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набросочного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характера. Передача пространства на плоскости, представление о перспективе – линейной, воздушной.</w:t>
      </w:r>
    </w:p>
    <w:p w:rsidR="00AE31B9" w:rsidRPr="00B5563B" w:rsidRDefault="00AE31B9" w:rsidP="00AE31B9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Графика. 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Материалы – тушь, перо, типографская краска, картон, клише, матрицы из различных материалов.</w:t>
      </w:r>
      <w:proofErr w:type="gramEnd"/>
    </w:p>
    <w:p w:rsidR="00AE31B9" w:rsidRPr="00B5563B" w:rsidRDefault="00AE31B9" w:rsidP="00AE31B9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Эстамп, монотипия. Создание образных работ с использованием знаний по композиции, рисунку,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цветоведению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E31B9" w:rsidRPr="00B5563B" w:rsidRDefault="00AE31B9" w:rsidP="00AE31B9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Цветоведение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Воздействие цвета на человека. Гармония цветовых отношений.</w:t>
      </w:r>
    </w:p>
    <w:p w:rsidR="00AE31B9" w:rsidRPr="00B5563B" w:rsidRDefault="00AE31B9" w:rsidP="00AE31B9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Композиция. Основные правила композиции:</w:t>
      </w:r>
    </w:p>
    <w:p w:rsidR="00AE31B9" w:rsidRPr="00B5563B" w:rsidRDefault="00AE31B9" w:rsidP="00AE31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объединение по однородным признакам;</w:t>
      </w:r>
    </w:p>
    <w:p w:rsidR="00AE31B9" w:rsidRPr="00B5563B" w:rsidRDefault="00AE31B9" w:rsidP="00AE31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соблюдение закона ограничения;</w:t>
      </w:r>
    </w:p>
    <w:p w:rsidR="00AE31B9" w:rsidRPr="00B5563B" w:rsidRDefault="00AE31B9" w:rsidP="00AE31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основа живой и статичной композиции;</w:t>
      </w:r>
    </w:p>
    <w:p w:rsidR="00AE31B9" w:rsidRPr="00B5563B" w:rsidRDefault="00AE31B9" w:rsidP="00AE31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группировка элементов, обеспечение свободного пространства между группировками;</w:t>
      </w:r>
    </w:p>
    <w:p w:rsidR="00AE31B9" w:rsidRPr="00B5563B" w:rsidRDefault="00AE31B9" w:rsidP="00AE31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подчёркивание субординации между группировками и их взаимосвязь (линией, пластикой, «Законом сцены»).</w:t>
      </w:r>
    </w:p>
    <w:p w:rsidR="00AE31B9" w:rsidRPr="00B5563B" w:rsidRDefault="00AE31B9" w:rsidP="00AE31B9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Беседы по истории мировой культуры с показом иллюстративного материала. Посещение выставок. Работа на воздухе</w:t>
      </w:r>
    </w:p>
    <w:p w:rsidR="00AE31B9" w:rsidRPr="00B5563B" w:rsidRDefault="00AE31B9" w:rsidP="00AE31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Календарно-тематический план четвертого года обучения </w:t>
      </w:r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(Практическая часть)</w:t>
      </w:r>
    </w:p>
    <w:tbl>
      <w:tblPr>
        <w:tblW w:w="153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0"/>
        <w:gridCol w:w="5730"/>
        <w:gridCol w:w="853"/>
        <w:gridCol w:w="701"/>
        <w:gridCol w:w="7406"/>
      </w:tblGrid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занятия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</w:tr>
      <w:tr w:rsidR="00AE31B9" w:rsidRPr="00B5563B" w:rsidTr="00AE31B9">
        <w:tc>
          <w:tcPr>
            <w:tcW w:w="150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31B9" w:rsidRPr="00B5563B" w:rsidRDefault="00AE31B9" w:rsidP="00AE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изобразительной грамоты.13 ч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Вводное занятие. Рисунок – тест « Впечатление о лете».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Материалы, Инструменты. Условия безопасной работы. Фломастеры.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«Деревья».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Пленэрные зарисовки. Акварель, гуашь. Принцип «от общего к частному». Воздушная перспектива.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Форма, структура.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Зарисовка растений с натуры в цвете.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Принципы естественного положения, пластика. Группировка элементов. Акварель. Принципы естественного положения, пластика. Группировка элементов. Акварель.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Натюрморт.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Наброски графическими материалами: тушью, заострённой палочкой. Предметы и пространство. Живая и статическая композиция.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Осенний натюрморт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Ассиметричная композиция. Тёплая цветовая гамма.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Гуашь, акварель.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 в искусстве.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цвета в живописи для отражения эмоционального состояния. Творческая работа – иллюстрация прочитанных стихотворений, личный опыт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Монотипия. «Отражение в воде».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Интерпретация явлений природы: акварель, тушь чёрная, заострённые палочки.</w:t>
            </w:r>
          </w:p>
        </w:tc>
      </w:tr>
      <w:tr w:rsidR="00AE31B9" w:rsidRPr="00B5563B" w:rsidTr="00AE31B9">
        <w:trPr>
          <w:trHeight w:val="25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«Зимние забавы».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Движение в композиции. Ритм цветочных пятен.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Фигура человека в движении. Личный опыт. Гуашь.</w:t>
            </w:r>
          </w:p>
        </w:tc>
      </w:tr>
      <w:tr w:rsidR="00AE31B9" w:rsidRPr="00B5563B" w:rsidTr="00AE31B9">
        <w:trPr>
          <w:trHeight w:val="25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Цветы и травы осени».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Свободный выбор живописных средств. Сближенные цветовые отношения. Пластика природных форм и линий. Беседы с обращением к иллюстративному </w:t>
            </w: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материалу, натуральный материал.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Скачущая лошадь».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Движение в композиции. Пластика форм. Линия красоты. Гуашь.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«Улицы моего села».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Линейная перспектива. Наброски, рисунки с натуры. Творческая работа по предварительным рисункам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«Новогодний бал»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Движение в композиции. Пластика форм. Линия красоты. Гуашь.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Выставки, экскурсии.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AE31B9" w:rsidRPr="00B5563B" w:rsidTr="00AE31B9">
        <w:tc>
          <w:tcPr>
            <w:tcW w:w="150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Декоративно – прикладное искусство. 17ч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тему.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работы. Знакомство с новым материалом, инструментом.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«Цветы».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Композиция в круге. Эскиз монохромной декоративной росписи. Освоение приёма - кистевая роспись. Беседа «Голубая сказка Гжели».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«Цветы и травы».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Декоративная роспись. Ассиметричная композиция.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Декоративная переработка природной формы. Кистевая роспись, гуашь. Ограниченная цветовая палитра. Беседа о </w:t>
            </w:r>
            <w:proofErr w:type="spell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жостовской</w:t>
            </w:r>
            <w:proofErr w:type="spell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росписи.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«Цветы и бабочки»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Декоративная роспись подготовленной деревянной основы. Творческая работа.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Плакат – вид прикладной графики.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Цветы, как носитель настроения. Шрифт. Использование трафарета и шаблона в изобразительных элементах.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Поздравления к 23 февраля.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Эскиз. Работа с материалом в подгруппах, использование знаний по композиции, живописи, графике. Применение приёмов аппликации, техники бумажной пластики, кистевой росписи.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Открытка – поздравление к 8 марта.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Свободный выбор материалов и техники. Индивидуальная творческая работа.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Холодный батик – особенности его как вида декоративно – прикладного искусства.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Связь с живописью, композицией, графикой. Техника безопасности при работе с резервирующим составом. Связь с живописью, композицией, графикой. Техника </w:t>
            </w: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безопасности при работе с резервирующим составом.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23-24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«Осенние листья».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Роспись по ткани. Использование в эскизе натуральных зарисовок.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«Туманный день».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Интерпретация явлений природы. Свободная роспись по ткани без резерва. Связь с живописью, композицией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Кукольный антураж.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Роспись ткани для кукольного платья. Орнамент. Работа над образом.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Цветоведение</w:t>
            </w:r>
            <w:proofErr w:type="spell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Несложные цветы из ткани. Оформление цветка в композиции. Связь с флористикой, батиком.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Флористика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основных принципов построения композиции. Объединение и выявление главного. Выражение образа, чу</w:t>
            </w:r>
            <w:proofErr w:type="gramStart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вств с п</w:t>
            </w:r>
            <w:proofErr w:type="gramEnd"/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омощью природных форм и линий</w:t>
            </w:r>
          </w:p>
        </w:tc>
      </w:tr>
      <w:tr w:rsidR="00AE31B9" w:rsidRPr="00B5563B" w:rsidTr="00AE31B9">
        <w:trPr>
          <w:trHeight w:val="40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работ, выставки, посещение выставок.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31B9" w:rsidRPr="00B5563B" w:rsidTr="00AE31B9">
        <w:tc>
          <w:tcPr>
            <w:tcW w:w="150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Наше творчество. 5ч</w:t>
            </w:r>
          </w:p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«День Победы»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Свободный выбор живописных средств. Сближенные цветовые отношения. Пластика природных форм и линий. Беседы с обращением к иллюстративному материалу, натуральный материал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аттестационная работа.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Свободный выбор живописных средств. Сближенные цветовые отношения.</w:t>
            </w:r>
          </w:p>
        </w:tc>
      </w:tr>
      <w:tr w:rsidR="00AE31B9" w:rsidRPr="00B5563B" w:rsidTr="00AE31B9">
        <w:trPr>
          <w:trHeight w:val="34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работ к выставке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Свободный выбор живописных средств. Сближенные цветовые отношения.</w:t>
            </w:r>
          </w:p>
        </w:tc>
      </w:tr>
      <w:tr w:rsidR="00AE31B9" w:rsidRPr="00B5563B" w:rsidTr="00AE31B9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«Наша галерея».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1B9" w:rsidRPr="00B5563B" w:rsidRDefault="00AE31B9" w:rsidP="00AE31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творческих работ</w:t>
            </w:r>
          </w:p>
        </w:tc>
      </w:tr>
    </w:tbl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31B9" w:rsidRPr="00B5563B" w:rsidRDefault="00AE31B9" w:rsidP="00B556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Основные требования к знаниям и умениям</w:t>
      </w:r>
      <w:r w:rsidR="00B5563B"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учащихся к концу 1-го </w:t>
      </w:r>
      <w:r w:rsidR="00A23FCE"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года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 должны знать:</w:t>
      </w:r>
    </w:p>
    <w:p w:rsidR="00AE31B9" w:rsidRPr="00B5563B" w:rsidRDefault="00AE31B9" w:rsidP="00AE31B9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названия основных и составных цветов;</w:t>
      </w:r>
      <w:proofErr w:type="gramEnd"/>
    </w:p>
    <w:p w:rsidR="00AE31B9" w:rsidRPr="00B5563B" w:rsidRDefault="00AE31B9" w:rsidP="00AE31B9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значение терминов: краски, палитра, композиция, художник, линия, орнамент; аппликация, симметрия, асимметрия, композиция, силуэт, пятно, роспись;</w:t>
      </w:r>
      <w:proofErr w:type="gramEnd"/>
    </w:p>
    <w:p w:rsidR="00AE31B9" w:rsidRPr="00B5563B" w:rsidRDefault="00AE31B9" w:rsidP="00AE31B9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изобразительные основы декоративных элементов;</w:t>
      </w:r>
    </w:p>
    <w:p w:rsidR="00AE31B9" w:rsidRPr="00B5563B" w:rsidRDefault="00AE31B9" w:rsidP="00AE31B9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материалы и технические приёмы оформления;</w:t>
      </w:r>
    </w:p>
    <w:p w:rsidR="00AE31B9" w:rsidRPr="00B5563B" w:rsidRDefault="00AE31B9" w:rsidP="00AE31B9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названия инструментов, приспособлений.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 должны уметь:</w:t>
      </w:r>
    </w:p>
    <w:p w:rsidR="00AE31B9" w:rsidRPr="00B5563B" w:rsidRDefault="00AE31B9" w:rsidP="00AE31B9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пользоваться инструментами: карандашами, кистью, палитрой;</w:t>
      </w:r>
    </w:p>
    <w:p w:rsidR="00AE31B9" w:rsidRPr="00B5563B" w:rsidRDefault="00AE31B9" w:rsidP="00AE31B9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полностью использовать площадь листа, крупно изображать предметы;</w:t>
      </w:r>
    </w:p>
    <w:p w:rsidR="00AE31B9" w:rsidRPr="00B5563B" w:rsidRDefault="00AE31B9" w:rsidP="00AE31B9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подбирать краски в соответствии с настроением рисунка;</w:t>
      </w:r>
    </w:p>
    <w:p w:rsidR="00AE31B9" w:rsidRPr="00B5563B" w:rsidRDefault="00AE31B9" w:rsidP="00AE31B9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владеть основными навыками использования красного, жёлтого, синего цветов их смешением;</w:t>
      </w:r>
    </w:p>
    <w:p w:rsidR="00AE31B9" w:rsidRPr="00B5563B" w:rsidRDefault="00AE31B9" w:rsidP="00AE31B9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моделировать художественно выразительные формы геометрических и растительных форм;</w:t>
      </w:r>
    </w:p>
    <w:p w:rsidR="00AE31B9" w:rsidRPr="00B5563B" w:rsidRDefault="00AE31B9" w:rsidP="00AE31B9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пользоваться материалами.</w:t>
      </w:r>
    </w:p>
    <w:p w:rsidR="00AE31B9" w:rsidRPr="00B5563B" w:rsidRDefault="00AE31B9" w:rsidP="00B556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требования к знаниям и умениям</w:t>
      </w:r>
      <w:r w:rsidR="00B5563B"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учащихся к концу 2-го </w:t>
      </w:r>
      <w:r w:rsidR="00A23FCE"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года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 должны знать:</w:t>
      </w:r>
    </w:p>
    <w:p w:rsidR="00AE31B9" w:rsidRPr="00B5563B" w:rsidRDefault="00AE31B9" w:rsidP="00AE31B9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особенности материалов, применяемых в художественной деятельности;</w:t>
      </w:r>
    </w:p>
    <w:p w:rsidR="00AE31B9" w:rsidRPr="00B5563B" w:rsidRDefault="00AE31B9" w:rsidP="00AE31B9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разнообразие выразительных средств: цвет, свет, линия, композиция, ритм;</w:t>
      </w:r>
    </w:p>
    <w:p w:rsidR="00AE31B9" w:rsidRPr="00B5563B" w:rsidRDefault="00AE31B9" w:rsidP="00AE31B9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творчество художников, связанных с изображением природы: И.И. Шишкина, В.М. Васнецова, И.И. Левитана, Т.А. Мавриной – Лебедевой;</w:t>
      </w:r>
    </w:p>
    <w:p w:rsidR="00AE31B9" w:rsidRPr="00B5563B" w:rsidRDefault="00AE31B9" w:rsidP="00AE31B9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плоскостного изображения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развитие силуэта и формы в пятне. ,</w:t>
      </w:r>
    </w:p>
    <w:p w:rsidR="00AE31B9" w:rsidRPr="00B5563B" w:rsidRDefault="00AE31B9" w:rsidP="00AE31B9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 должны уметь:</w:t>
      </w:r>
    </w:p>
    <w:p w:rsidR="00AE31B9" w:rsidRPr="00B5563B" w:rsidRDefault="00AE31B9" w:rsidP="00AE31B9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пользоваться гуашью, акварелью, тушью, белой и цветной бумагой;</w:t>
      </w:r>
    </w:p>
    <w:p w:rsidR="00AE31B9" w:rsidRPr="00B5563B" w:rsidRDefault="00AE31B9" w:rsidP="00AE31B9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различать и передавать в рисунке ближние и дальние предметы;</w:t>
      </w:r>
    </w:p>
    <w:p w:rsidR="00AE31B9" w:rsidRPr="00B5563B" w:rsidRDefault="00AE31B9" w:rsidP="00AE31B9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рисовать кистью элементы растительного орнамента;</w:t>
      </w:r>
    </w:p>
    <w:p w:rsidR="00AE31B9" w:rsidRPr="00B5563B" w:rsidRDefault="00AE31B9" w:rsidP="00AE31B9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орнамент в круге, овал, ленту;</w:t>
      </w:r>
    </w:p>
    <w:p w:rsidR="00AE31B9" w:rsidRPr="00B5563B" w:rsidRDefault="00AE31B9" w:rsidP="00AE31B9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проявлять творчество в создании работ.</w:t>
      </w:r>
    </w:p>
    <w:p w:rsidR="00AE31B9" w:rsidRPr="00B5563B" w:rsidRDefault="00AE31B9" w:rsidP="00B556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требования к знаниям и умениям</w:t>
      </w:r>
      <w:r w:rsidR="00B5563B"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учащихся к концу 3-го </w:t>
      </w:r>
      <w:r w:rsidR="00A23FCE"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года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 должны знать:</w:t>
      </w:r>
    </w:p>
    <w:p w:rsidR="00AE31B9" w:rsidRPr="00B5563B" w:rsidRDefault="00AE31B9" w:rsidP="00AE31B9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особенности материалов, применяемых в художественной деятельности;</w:t>
      </w:r>
    </w:p>
    <w:p w:rsidR="00AE31B9" w:rsidRPr="00B5563B" w:rsidRDefault="00AE31B9" w:rsidP="00AE31B9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разнообразие выразительных средств: цвет, свет, линия, композиция, ритм;</w:t>
      </w:r>
    </w:p>
    <w:p w:rsidR="00AE31B9" w:rsidRPr="00B5563B" w:rsidRDefault="00AE31B9" w:rsidP="00AE31B9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творчество художников, связанных с изображением природы: И.И. Шишкина, В.М. Васнецова, И.И. Левитана, Т.А. Мавриной – Лебедевой;</w:t>
      </w:r>
    </w:p>
    <w:p w:rsidR="00AE31B9" w:rsidRPr="00B5563B" w:rsidRDefault="00AE31B9" w:rsidP="00AE31B9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основы графики;</w:t>
      </w:r>
      <w:bookmarkStart w:id="0" w:name="_GoBack"/>
      <w:bookmarkEnd w:id="0"/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 должны уметь:</w:t>
      </w:r>
    </w:p>
    <w:p w:rsidR="00AE31B9" w:rsidRPr="00B5563B" w:rsidRDefault="00AE31B9" w:rsidP="00AE31B9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пользоваться гуашью, акварелью, тушью, белой и цветной бумагой;</w:t>
      </w:r>
    </w:p>
    <w:p w:rsidR="00AE31B9" w:rsidRPr="00B5563B" w:rsidRDefault="00AE31B9" w:rsidP="00AE31B9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пользоваться графическими материалами и инструментами (перья, палочки);</w:t>
      </w:r>
    </w:p>
    <w:p w:rsidR="00AE31B9" w:rsidRPr="00B5563B" w:rsidRDefault="00AE31B9" w:rsidP="00AE31B9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различать и передавать в рисунке ближние и дальние предметы;</w:t>
      </w:r>
    </w:p>
    <w:p w:rsidR="00AE31B9" w:rsidRPr="00B5563B" w:rsidRDefault="00AE31B9" w:rsidP="00AE31B9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рисовать кистью элементы растительного орнамента;</w:t>
      </w:r>
    </w:p>
    <w:p w:rsidR="00AE31B9" w:rsidRPr="00B5563B" w:rsidRDefault="00AE31B9" w:rsidP="00AE31B9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орнамент в круге, овал, ленту;</w:t>
      </w:r>
    </w:p>
    <w:p w:rsidR="00AE31B9" w:rsidRPr="00B5563B" w:rsidRDefault="00AE31B9" w:rsidP="00AE31B9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проявлять творчество в создании работ.</w:t>
      </w:r>
    </w:p>
    <w:p w:rsidR="00AE31B9" w:rsidRPr="00B5563B" w:rsidRDefault="00AE31B9" w:rsidP="00B556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требования к знаниям и умениям</w:t>
      </w:r>
      <w:r w:rsidR="00B5563B"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учащихся к концу 4-го </w:t>
      </w:r>
      <w:r w:rsidR="00A23FCE"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года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 должны знать:</w:t>
      </w:r>
    </w:p>
    <w:p w:rsidR="00AE31B9" w:rsidRPr="00B5563B" w:rsidRDefault="00AE31B9" w:rsidP="00AE31B9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разнообразие возможных выразительных средств изображения;</w:t>
      </w:r>
    </w:p>
    <w:p w:rsidR="00AE31B9" w:rsidRPr="00B5563B" w:rsidRDefault="00AE31B9" w:rsidP="00AE31B9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значение понятий: живопись, графика, пейзаж, натюрморт, линейная и воздушная перспективы;</w:t>
      </w:r>
    </w:p>
    <w:p w:rsidR="00AE31B9" w:rsidRPr="00B5563B" w:rsidRDefault="00AE31B9" w:rsidP="00AE31B9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различные виды декоративного творчества: батик, флористика,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цветоделие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AE31B9" w:rsidRPr="00B5563B" w:rsidRDefault="00AE31B9" w:rsidP="00AE31B9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основы дизайна;</w:t>
      </w:r>
    </w:p>
    <w:p w:rsidR="00AE31B9" w:rsidRPr="00B5563B" w:rsidRDefault="00AE31B9" w:rsidP="00AE31B9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творчество мастеров русского искусства: А.К.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Саврасова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В.А. Серова, М.А. Врубеля, И.И. Левитана, М. В. Нестерова, К.Е. Маковского.</w:t>
      </w:r>
    </w:p>
    <w:p w:rsidR="00AE31B9" w:rsidRPr="00B5563B" w:rsidRDefault="00AE31B9" w:rsidP="00AE31B9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равила создания экспозиций, основы прикладной графики.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 должны уметь:</w:t>
      </w:r>
    </w:p>
    <w:p w:rsidR="00AE31B9" w:rsidRPr="00B5563B" w:rsidRDefault="00AE31B9" w:rsidP="00AE31B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работать в определённой цветовой гамме;</w:t>
      </w:r>
    </w:p>
    <w:p w:rsidR="00AE31B9" w:rsidRPr="00B5563B" w:rsidRDefault="00AE31B9" w:rsidP="00AE31B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добиваться тональной и цветовой градации при передаче объёма предметов несложной формы;</w:t>
      </w:r>
    </w:p>
    <w:p w:rsidR="00AE31B9" w:rsidRPr="00B5563B" w:rsidRDefault="00AE31B9" w:rsidP="00AE31B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передавать пространственные планы способом загораживания;</w:t>
      </w:r>
    </w:p>
    <w:p w:rsidR="00AE31B9" w:rsidRPr="00B5563B" w:rsidRDefault="00AE31B9" w:rsidP="00AE31B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передавать движение фигур человека и животных;</w:t>
      </w:r>
    </w:p>
    <w:p w:rsidR="00AE31B9" w:rsidRPr="00B5563B" w:rsidRDefault="00AE31B9" w:rsidP="00AE31B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сознательно выбирать средства выражения своего замысла;</w:t>
      </w:r>
    </w:p>
    <w:p w:rsidR="00AE31B9" w:rsidRPr="00B5563B" w:rsidRDefault="00AE31B9" w:rsidP="00AE31B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свободно рисовать кистью орнаментальные композиции растительного характера;</w:t>
      </w:r>
    </w:p>
    <w:p w:rsidR="00AE31B9" w:rsidRPr="00B5563B" w:rsidRDefault="00AE31B9" w:rsidP="00B5563B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решать художественно творческие задачи, пользуясь эскизом, техническим рисунком.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Литература и средства обучения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5.1. Литература</w:t>
      </w:r>
    </w:p>
    <w:p w:rsidR="00AE31B9" w:rsidRPr="00B5563B" w:rsidRDefault="00AE31B9" w:rsidP="00AE31B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Герчук</w:t>
      </w:r>
      <w:proofErr w:type="spellEnd"/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Ю.</w:t>
      </w:r>
      <w:proofErr w:type="gramStart"/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Я.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Что такое орнамент? – М.,1998г.</w:t>
      </w:r>
    </w:p>
    <w:p w:rsidR="00AE31B9" w:rsidRPr="00B5563B" w:rsidRDefault="00AE31B9" w:rsidP="00AE31B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Компанцева</w:t>
      </w:r>
      <w:proofErr w:type="spellEnd"/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Л.В.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Поэтический образ природы в детском рисунке. – М.,1985г.</w:t>
      </w:r>
    </w:p>
    <w:p w:rsidR="00AE31B9" w:rsidRPr="00B5563B" w:rsidRDefault="00AE31B9" w:rsidP="00AE31B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Маслов Н.Я.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Пленэр. – М.,1989г.</w:t>
      </w:r>
    </w:p>
    <w:p w:rsidR="00AE31B9" w:rsidRPr="00B5563B" w:rsidRDefault="00AE31B9" w:rsidP="00AE31B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Межуева</w:t>
      </w:r>
      <w:proofErr w:type="spellEnd"/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Ю.А.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Сказочная гжель. – М.,2003г.</w:t>
      </w:r>
    </w:p>
    <w:p w:rsidR="00AE31B9" w:rsidRPr="00B5563B" w:rsidRDefault="00AE31B9" w:rsidP="00AE31B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Неменский</w:t>
      </w:r>
      <w:proofErr w:type="spellEnd"/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Б.М.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Мудрость красоты: о проблемах эстетического воспитания. – М.,1987г.</w:t>
      </w:r>
    </w:p>
    <w:p w:rsidR="00AE31B9" w:rsidRPr="00B5563B" w:rsidRDefault="00AE31B9" w:rsidP="00AE31B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Нестеренко О.И.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Краткая энциклопедия дизайна. – М.,1994г.</w:t>
      </w:r>
    </w:p>
    <w:p w:rsidR="00AE31B9" w:rsidRPr="00B5563B" w:rsidRDefault="00AE31B9" w:rsidP="00AE31B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Одноралов Н.В.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«Материалы, инструменты и оборудование в изобразительном искусстве. – М.,1983г.</w:t>
      </w:r>
    </w:p>
    <w:p w:rsidR="00AE31B9" w:rsidRPr="00B5563B" w:rsidRDefault="00AE31B9" w:rsidP="00AE31B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Орлова Л.В.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Хохломская роспись. – М.,1998г.</w:t>
      </w:r>
    </w:p>
    <w:p w:rsidR="00AE31B9" w:rsidRPr="00B5563B" w:rsidRDefault="00AE31B9" w:rsidP="00AE31B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Основы декоративного искусства в школе. Под ред. Б.В. Нешумова,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Е.Д.Щедрина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.– М., 1981г.</w:t>
      </w:r>
    </w:p>
    <w:p w:rsidR="00AE31B9" w:rsidRPr="00B5563B" w:rsidRDefault="00AE31B9" w:rsidP="00AE31B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Программно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методические материалы. Изобразительное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искусство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.С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В.С.Кузин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E31B9" w:rsidRPr="00B5563B" w:rsidRDefault="00AE31B9" w:rsidP="00AE31B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Сокольникова Н.М.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Изобразительное искусство и методика его преподавания в начальной школе. – М., 1999 г.</w:t>
      </w:r>
    </w:p>
    <w:p w:rsidR="00AE31B9" w:rsidRPr="00B5563B" w:rsidRDefault="00AE31B9" w:rsidP="00AE31B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Сокольникова Н. М.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Основы живописи. Обнинск. 1996г.</w:t>
      </w:r>
    </w:p>
    <w:p w:rsidR="00AE31B9" w:rsidRPr="00B5563B" w:rsidRDefault="00AE31B9" w:rsidP="00AE31B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Сокольникова Н. М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Основы композиции. Обнинск, 1996г.</w:t>
      </w:r>
    </w:p>
    <w:p w:rsidR="00AE31B9" w:rsidRPr="00B5563B" w:rsidRDefault="00AE31B9" w:rsidP="00AE31B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Сокольникова Н. М.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Основы рисунка. Обнинск, 1996 г.</w:t>
      </w:r>
    </w:p>
    <w:p w:rsidR="00AE31B9" w:rsidRPr="00B5563B" w:rsidRDefault="00AE31B9" w:rsidP="00AE31B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Стасевич</w:t>
      </w:r>
      <w:proofErr w:type="spellEnd"/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В.Н.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Пейзаж: картина и действительность. – М., 1978г.</w:t>
      </w:r>
    </w:p>
    <w:p w:rsidR="00AE31B9" w:rsidRPr="00B5563B" w:rsidRDefault="00AE31B9" w:rsidP="00AE31B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Хворостов А.С.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Декоративно – прикладное искусство в школе. – М..1988г.</w:t>
      </w:r>
    </w:p>
    <w:p w:rsidR="00AE31B9" w:rsidRPr="00B5563B" w:rsidRDefault="00AE31B9" w:rsidP="00AE31B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Энциклопедический словарь юного художника. – М.,1983г.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18.Энциклопедия мирового искусства «Шедевры русской живописи». «Белый город». 2006г.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19. Журнал «Начальная школа»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20. «Начальная школа» - журнал и приложение к газете « Первое сентября»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21. В.С. Кузин «Изобразительное искусство». Рабочие тетради 1-4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«Дрофа».2004г.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22. В.С. 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Бадаев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«Русская кистевая роспись». М: «</w:t>
      </w: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Владос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 2007г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5.2. Печатные пособия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Таблицы к основным разделам материала по изобразительному искусству, содержащегося в стандарте начального образования.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Репродукции картин.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5.3. Технические средства обучения: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Классная доска с набором приспособлений для крепления таблиц, постеров и картинок.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Телевизор (по возможности).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Видиоплейер</w:t>
      </w:r>
      <w:proofErr w:type="spell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возможности).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Магнитофон 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возможности).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Компьюте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р(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возможности).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Сканер 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возможности).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Принтер 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возможности).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Фотокамера цифровая 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возможности).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5.4. </w:t>
      </w:r>
      <w:proofErr w:type="spellStart"/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ЭОРы</w:t>
      </w:r>
      <w:proofErr w:type="spellEnd"/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: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.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Единая коллекция цифровых образовательных ресурсов: 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http://school-collektion.edu/ru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Сайт «Я иду на урок русского языка» и электронная версия газеты «Русский язык»: 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http://www.rus.1september.ru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Коллекция «Мировая художественная культура»: 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http://www.art.september.ru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Музыкальная коллекция Российского общеобразовательного портала: 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http://www.musik.edu.ru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Журнал «Начальная школа»: 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www.openworld/school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Газета «1 сентября»: </w:t>
      </w: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www.1september.ru</w:t>
      </w:r>
    </w:p>
    <w:p w:rsidR="00AE31B9" w:rsidRPr="00B5563B" w:rsidRDefault="00AE31B9" w:rsidP="00AE31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Оценка эффективности реализации программы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Конкурсы рисунков к общешкольным мероприятиям.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Участие в школьных конкурсах.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 Участие в районных конкурсах.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Портфель достижений школьника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Методические рекомендации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организации занятий нужен специально оформленный и оборудованный кабинет. Для оформления стен используются работающие стенды следующих направлений:</w:t>
      </w:r>
    </w:p>
    <w:p w:rsidR="00AE31B9" w:rsidRPr="00B5563B" w:rsidRDefault="00AE31B9" w:rsidP="00AE31B9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 работают художники;</w:t>
      </w:r>
    </w:p>
    <w:p w:rsidR="00AE31B9" w:rsidRPr="00B5563B" w:rsidRDefault="00AE31B9" w:rsidP="00AE31B9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жанры живописи;</w:t>
      </w:r>
    </w:p>
    <w:p w:rsidR="00AE31B9" w:rsidRPr="00B5563B" w:rsidRDefault="00AE31B9" w:rsidP="00AE31B9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наш вернисаж;</w:t>
      </w:r>
    </w:p>
    <w:p w:rsidR="00AE31B9" w:rsidRPr="00B5563B" w:rsidRDefault="00AE31B9" w:rsidP="00AE31B9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богатства земли Русской;</w:t>
      </w:r>
    </w:p>
    <w:p w:rsidR="00AE31B9" w:rsidRPr="00B5563B" w:rsidRDefault="00AE31B9" w:rsidP="00AE31B9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техника безопасности;</w:t>
      </w:r>
    </w:p>
    <w:p w:rsidR="00AE31B9" w:rsidRPr="00B5563B" w:rsidRDefault="00AE31B9" w:rsidP="00AE31B9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прекрасен этот мир;</w:t>
      </w:r>
    </w:p>
    <w:p w:rsidR="00AE31B9" w:rsidRPr="00B5563B" w:rsidRDefault="00AE31B9" w:rsidP="00AE31B9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Стенды должны быть работающими, легко трансформируемыми и часто обновляемыми.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Группа легких стендов по теме «Где работают художники» должна полно отражать разнообразие профессий художников в нашей жизни: архитекторы; дизайнеры посуды; художники-оформители; художники рекламы; художники-модельеры и, наконец, просто художник</w:t>
      </w:r>
      <w:proofErr w:type="gramStart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и-</w:t>
      </w:r>
      <w:proofErr w:type="gramEnd"/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творцы прекрасных произведений.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Необходимо отвести достаточное место для стенда «Наш вернисаж», где систематически вывешивать лучшие работы и репродукции картин с информацией об авторе, чередуя то и другое, обобщая творчество больших художников и творчество самих учащихся.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Стенд по технике безопасности лучше всего сделать в карикатурной веселой форме, в виде наглядных, веселых шаржей.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Стенд для информации должен быть мобильным, желательно чтобы информацию готовили дети.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следующем стенде «Богатство земли Русской» желательно рассказать о видах народного творчества, о богатстве и выразительности изделий народных умельцев.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оборудования в кабинете необходимо иметь посуду для наведения красок; достаточный обтирочный материал; доску школьную; мел школьный белый, мел цветной.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Очень важно оборудовать кабинет ученическими мольбертами. В работе также необходимы палитры для акварели и темперы, гуаши.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постановки натуры нужно иметь легкий, переносной столик, к нему несколько видов драпировки, осветительную лампу на штативе.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 необходимо оснастить ТСО, экраном для демонстрации слайдов, диафильмов. Желательно наличие компьютера и серии дисков о шедеврах живописи во всемирно известных музеях мира; ряд фильмов о живой природе; магнитофона с красивой музыкой на дисках.</w:t>
      </w:r>
    </w:p>
    <w:p w:rsidR="00AE31B9" w:rsidRPr="00B5563B" w:rsidRDefault="00AE31B9" w:rsidP="00AE31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56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AE31B9" w:rsidRPr="00AE31B9" w:rsidRDefault="00AE31B9" w:rsidP="00AE3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1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AE31B9" w:rsidRPr="00AE31B9" w:rsidRDefault="00AE31B9" w:rsidP="00AE3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1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31B9" w:rsidRPr="00AE31B9" w:rsidRDefault="00AE31B9" w:rsidP="00AE3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1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84B79" w:rsidRDefault="00E84B79"/>
    <w:sectPr w:rsidR="00E84B79" w:rsidSect="00A23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1464"/>
    <w:multiLevelType w:val="multilevel"/>
    <w:tmpl w:val="DAA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97809"/>
    <w:multiLevelType w:val="multilevel"/>
    <w:tmpl w:val="79C8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97361"/>
    <w:multiLevelType w:val="multilevel"/>
    <w:tmpl w:val="261A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E4E2C"/>
    <w:multiLevelType w:val="multilevel"/>
    <w:tmpl w:val="871E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27A69"/>
    <w:multiLevelType w:val="multilevel"/>
    <w:tmpl w:val="A5CA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62605"/>
    <w:multiLevelType w:val="multilevel"/>
    <w:tmpl w:val="9B84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30066"/>
    <w:multiLevelType w:val="multilevel"/>
    <w:tmpl w:val="E4AE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F83AA9"/>
    <w:multiLevelType w:val="multilevel"/>
    <w:tmpl w:val="2DD2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F51644"/>
    <w:multiLevelType w:val="multilevel"/>
    <w:tmpl w:val="DEDA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13712B"/>
    <w:multiLevelType w:val="multilevel"/>
    <w:tmpl w:val="A9E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421D86"/>
    <w:multiLevelType w:val="multilevel"/>
    <w:tmpl w:val="9A5A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095D87"/>
    <w:multiLevelType w:val="multilevel"/>
    <w:tmpl w:val="9190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B312E5"/>
    <w:multiLevelType w:val="multilevel"/>
    <w:tmpl w:val="0290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172187"/>
    <w:multiLevelType w:val="multilevel"/>
    <w:tmpl w:val="F014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A70AB4"/>
    <w:multiLevelType w:val="multilevel"/>
    <w:tmpl w:val="AD4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3E7169"/>
    <w:multiLevelType w:val="multilevel"/>
    <w:tmpl w:val="3EE4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C92155"/>
    <w:multiLevelType w:val="multilevel"/>
    <w:tmpl w:val="EB02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2B41ED"/>
    <w:multiLevelType w:val="multilevel"/>
    <w:tmpl w:val="A232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9A06D7"/>
    <w:multiLevelType w:val="multilevel"/>
    <w:tmpl w:val="3BBA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4D6A21"/>
    <w:multiLevelType w:val="multilevel"/>
    <w:tmpl w:val="7508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DB4B91"/>
    <w:multiLevelType w:val="multilevel"/>
    <w:tmpl w:val="649A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276181"/>
    <w:multiLevelType w:val="multilevel"/>
    <w:tmpl w:val="ADE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B54271"/>
    <w:multiLevelType w:val="multilevel"/>
    <w:tmpl w:val="4C8C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253B36"/>
    <w:multiLevelType w:val="multilevel"/>
    <w:tmpl w:val="9774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AE6D2B"/>
    <w:multiLevelType w:val="multilevel"/>
    <w:tmpl w:val="ADFE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2008C4"/>
    <w:multiLevelType w:val="multilevel"/>
    <w:tmpl w:val="F70A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710B92"/>
    <w:multiLevelType w:val="multilevel"/>
    <w:tmpl w:val="3D3A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1D5E42"/>
    <w:multiLevelType w:val="multilevel"/>
    <w:tmpl w:val="9F2C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0304BA"/>
    <w:multiLevelType w:val="multilevel"/>
    <w:tmpl w:val="FAF8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B065CF"/>
    <w:multiLevelType w:val="multilevel"/>
    <w:tmpl w:val="F8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3D7759"/>
    <w:multiLevelType w:val="multilevel"/>
    <w:tmpl w:val="EA16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B90FB7"/>
    <w:multiLevelType w:val="multilevel"/>
    <w:tmpl w:val="FFB8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6A2B01"/>
    <w:multiLevelType w:val="multilevel"/>
    <w:tmpl w:val="045C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D1454"/>
    <w:multiLevelType w:val="multilevel"/>
    <w:tmpl w:val="351E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DC3670"/>
    <w:multiLevelType w:val="multilevel"/>
    <w:tmpl w:val="2612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4B7BD0"/>
    <w:multiLevelType w:val="multilevel"/>
    <w:tmpl w:val="5B1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69162E"/>
    <w:multiLevelType w:val="multilevel"/>
    <w:tmpl w:val="3D90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723B7D"/>
    <w:multiLevelType w:val="multilevel"/>
    <w:tmpl w:val="E190E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AE42CE"/>
    <w:multiLevelType w:val="multilevel"/>
    <w:tmpl w:val="451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DF39E8"/>
    <w:multiLevelType w:val="multilevel"/>
    <w:tmpl w:val="7F12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3"/>
  </w:num>
  <w:num w:numId="3">
    <w:abstractNumId w:val="5"/>
  </w:num>
  <w:num w:numId="4">
    <w:abstractNumId w:val="24"/>
  </w:num>
  <w:num w:numId="5">
    <w:abstractNumId w:val="17"/>
  </w:num>
  <w:num w:numId="6">
    <w:abstractNumId w:val="36"/>
  </w:num>
  <w:num w:numId="7">
    <w:abstractNumId w:val="21"/>
  </w:num>
  <w:num w:numId="8">
    <w:abstractNumId w:val="12"/>
  </w:num>
  <w:num w:numId="9">
    <w:abstractNumId w:val="26"/>
  </w:num>
  <w:num w:numId="10">
    <w:abstractNumId w:val="13"/>
  </w:num>
  <w:num w:numId="11">
    <w:abstractNumId w:val="3"/>
  </w:num>
  <w:num w:numId="12">
    <w:abstractNumId w:val="9"/>
  </w:num>
  <w:num w:numId="13">
    <w:abstractNumId w:val="4"/>
  </w:num>
  <w:num w:numId="14">
    <w:abstractNumId w:val="27"/>
  </w:num>
  <w:num w:numId="15">
    <w:abstractNumId w:val="22"/>
  </w:num>
  <w:num w:numId="16">
    <w:abstractNumId w:val="29"/>
  </w:num>
  <w:num w:numId="17">
    <w:abstractNumId w:val="31"/>
  </w:num>
  <w:num w:numId="18">
    <w:abstractNumId w:val="6"/>
  </w:num>
  <w:num w:numId="19">
    <w:abstractNumId w:val="18"/>
  </w:num>
  <w:num w:numId="20">
    <w:abstractNumId w:val="14"/>
  </w:num>
  <w:num w:numId="21">
    <w:abstractNumId w:val="38"/>
  </w:num>
  <w:num w:numId="22">
    <w:abstractNumId w:val="16"/>
  </w:num>
  <w:num w:numId="23">
    <w:abstractNumId w:val="7"/>
  </w:num>
  <w:num w:numId="24">
    <w:abstractNumId w:val="1"/>
  </w:num>
  <w:num w:numId="25">
    <w:abstractNumId w:val="11"/>
  </w:num>
  <w:num w:numId="26">
    <w:abstractNumId w:val="20"/>
  </w:num>
  <w:num w:numId="27">
    <w:abstractNumId w:val="32"/>
  </w:num>
  <w:num w:numId="28">
    <w:abstractNumId w:val="25"/>
  </w:num>
  <w:num w:numId="29">
    <w:abstractNumId w:val="0"/>
  </w:num>
  <w:num w:numId="30">
    <w:abstractNumId w:val="39"/>
  </w:num>
  <w:num w:numId="31">
    <w:abstractNumId w:val="10"/>
  </w:num>
  <w:num w:numId="32">
    <w:abstractNumId w:val="35"/>
  </w:num>
  <w:num w:numId="33">
    <w:abstractNumId w:val="30"/>
  </w:num>
  <w:num w:numId="34">
    <w:abstractNumId w:val="34"/>
  </w:num>
  <w:num w:numId="35">
    <w:abstractNumId w:val="19"/>
  </w:num>
  <w:num w:numId="36">
    <w:abstractNumId w:val="8"/>
  </w:num>
  <w:num w:numId="37">
    <w:abstractNumId w:val="2"/>
  </w:num>
  <w:num w:numId="38">
    <w:abstractNumId w:val="23"/>
  </w:num>
  <w:num w:numId="39">
    <w:abstractNumId w:val="3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B9"/>
    <w:rsid w:val="00A23FCE"/>
    <w:rsid w:val="00AE31B9"/>
    <w:rsid w:val="00B5563B"/>
    <w:rsid w:val="00E8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31B9"/>
  </w:style>
  <w:style w:type="paragraph" w:styleId="a3">
    <w:name w:val="Normal (Web)"/>
    <w:basedOn w:val="a"/>
    <w:uiPriority w:val="99"/>
    <w:unhideWhenUsed/>
    <w:rsid w:val="00AE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31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E31B9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AE31B9"/>
  </w:style>
  <w:style w:type="character" w:customStyle="1" w:styleId="ui">
    <w:name w:val="ui"/>
    <w:basedOn w:val="a0"/>
    <w:rsid w:val="00AE31B9"/>
  </w:style>
  <w:style w:type="paragraph" w:styleId="a6">
    <w:name w:val="Balloon Text"/>
    <w:basedOn w:val="a"/>
    <w:link w:val="a7"/>
    <w:uiPriority w:val="99"/>
    <w:semiHidden/>
    <w:unhideWhenUsed/>
    <w:rsid w:val="00AE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31B9"/>
  </w:style>
  <w:style w:type="paragraph" w:styleId="a3">
    <w:name w:val="Normal (Web)"/>
    <w:basedOn w:val="a"/>
    <w:uiPriority w:val="99"/>
    <w:unhideWhenUsed/>
    <w:rsid w:val="00AE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31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E31B9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AE31B9"/>
  </w:style>
  <w:style w:type="character" w:customStyle="1" w:styleId="ui">
    <w:name w:val="ui"/>
    <w:basedOn w:val="a0"/>
    <w:rsid w:val="00AE31B9"/>
  </w:style>
  <w:style w:type="paragraph" w:styleId="a6">
    <w:name w:val="Balloon Text"/>
    <w:basedOn w:val="a"/>
    <w:link w:val="a7"/>
    <w:uiPriority w:val="99"/>
    <w:semiHidden/>
    <w:unhideWhenUsed/>
    <w:rsid w:val="00AE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277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4933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0338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746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11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4011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6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05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9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29</Pages>
  <Words>7069</Words>
  <Characters>40295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2023-10-13T04:02:00Z</dcterms:created>
  <dcterms:modified xsi:type="dcterms:W3CDTF">2023-10-13T04:30:00Z</dcterms:modified>
</cp:coreProperties>
</file>